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74" w:rsidRPr="001A0B74" w:rsidRDefault="001A0B74">
      <w:pPr>
        <w:widowControl/>
        <w:ind w:left="1200" w:right="1200"/>
        <w:jc w:val="center"/>
        <w:rPr>
          <w:rFonts w:ascii="Times New Roman" w:hAnsi="Times New Roman"/>
          <w:b/>
          <w:bCs/>
          <w:sz w:val="24"/>
        </w:rPr>
      </w:pPr>
      <w:proofErr w:type="gramStart"/>
      <w:r w:rsidRPr="001A0B74">
        <w:rPr>
          <w:rFonts w:ascii="Times New Roman" w:hAnsi="Times New Roman"/>
          <w:b/>
          <w:bCs/>
          <w:sz w:val="24"/>
        </w:rPr>
        <w:t>Metro-Goldwyn-Mayer v. American Honda Motor Co.</w:t>
      </w:r>
      <w:proofErr w:type="gramEnd"/>
    </w:p>
    <w:p w:rsidR="0073225F" w:rsidRPr="001A0B74" w:rsidRDefault="0073225F">
      <w:pPr>
        <w:widowControl/>
        <w:ind w:left="1200" w:right="1200"/>
        <w:jc w:val="center"/>
        <w:rPr>
          <w:rFonts w:ascii="Times New Roman" w:hAnsi="Times New Roman"/>
          <w:bCs/>
          <w:sz w:val="24"/>
        </w:rPr>
      </w:pPr>
      <w:r w:rsidRPr="001A0B74">
        <w:rPr>
          <w:rFonts w:ascii="Times New Roman" w:hAnsi="Times New Roman"/>
          <w:bCs/>
          <w:sz w:val="24"/>
        </w:rPr>
        <w:t>900 F. Supp. 1287</w:t>
      </w:r>
      <w:r w:rsidR="008879DF" w:rsidRPr="001A0B74">
        <w:rPr>
          <w:rFonts w:ascii="Times New Roman" w:hAnsi="Times New Roman"/>
          <w:bCs/>
          <w:sz w:val="24"/>
        </w:rPr>
        <w:t xml:space="preserve"> (</w:t>
      </w:r>
      <w:r w:rsidR="001A0B74" w:rsidRPr="001A0B74">
        <w:rPr>
          <w:rFonts w:ascii="Times New Roman" w:hAnsi="Times New Roman"/>
          <w:bCs/>
          <w:sz w:val="24"/>
        </w:rPr>
        <w:t xml:space="preserve">C.D. Cal. </w:t>
      </w:r>
      <w:r w:rsidR="008879DF" w:rsidRPr="001A0B74">
        <w:rPr>
          <w:rFonts w:ascii="Times New Roman" w:hAnsi="Times New Roman"/>
          <w:bCs/>
          <w:sz w:val="24"/>
        </w:rPr>
        <w:t>1995)</w:t>
      </w:r>
    </w:p>
    <w:p w:rsidR="0073225F" w:rsidRPr="001A0B74" w:rsidRDefault="0073225F">
      <w:pPr>
        <w:widowControl/>
        <w:rPr>
          <w:rFonts w:ascii="Times New Roman" w:hAnsi="Times New Roman"/>
          <w:sz w:val="24"/>
        </w:rPr>
      </w:pPr>
    </w:p>
    <w:p w:rsidR="008E30F4" w:rsidRDefault="008E30F4" w:rsidP="00830E85">
      <w:pPr>
        <w:widowControl/>
        <w:jc w:val="both"/>
        <w:rPr>
          <w:rFonts w:ascii="Times New Roman" w:hAnsi="Times New Roman"/>
          <w:sz w:val="24"/>
        </w:rPr>
      </w:pPr>
      <w:r>
        <w:rPr>
          <w:rFonts w:ascii="Times New Roman" w:hAnsi="Times New Roman"/>
          <w:sz w:val="24"/>
        </w:rPr>
        <w:t>David V. Kenyon, District Judge</w:t>
      </w:r>
    </w:p>
    <w:p w:rsidR="0073225F" w:rsidRPr="008E30F4" w:rsidRDefault="008879DF" w:rsidP="00830E85">
      <w:pPr>
        <w:widowControl/>
        <w:spacing w:before="120"/>
        <w:jc w:val="both"/>
        <w:rPr>
          <w:rFonts w:ascii="Times New Roman" w:hAnsi="Times New Roman"/>
          <w:sz w:val="24"/>
        </w:rPr>
      </w:pPr>
      <w:r w:rsidRPr="008E30F4">
        <w:rPr>
          <w:rFonts w:ascii="Times New Roman" w:hAnsi="Times New Roman"/>
          <w:sz w:val="24"/>
        </w:rPr>
        <w:t>****</w:t>
      </w: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I. </w:t>
      </w:r>
      <w:r w:rsidRPr="008E30F4">
        <w:rPr>
          <w:rFonts w:ascii="Times New Roman" w:hAnsi="Times New Roman"/>
          <w:iCs/>
          <w:sz w:val="24"/>
        </w:rPr>
        <w:t>Introduction</w:t>
      </w:r>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This case arises out of Plaintiffs Metro-Goldwyn-Mayer's and Danjaq's claim that Defendants American Honda Motor Co. and its advertising agency Rubin Postaer and Associates, violated Plaintiffs' "copyrights to sixteen James Bond films and the exclusive intellectual property rights to the James Bond character and the James Bond films" through Defendants' recent commercial for its Honda del Sol </w:t>
      </w:r>
      <w:r w:rsidR="008879DF" w:rsidRPr="008E30F4">
        <w:rPr>
          <w:rFonts w:ascii="Times New Roman" w:hAnsi="Times New Roman"/>
          <w:sz w:val="24"/>
        </w:rPr>
        <w:t>automobile.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Premiering last October 1994, Defendants' "Escape" commercial features a young, well-dressed couple in a Honda del Sol being chased by a high-tech helicopter. A grotesque villain with metal-encased arms</w:t>
      </w:r>
      <w:r w:rsidR="008879DF" w:rsidRPr="008E30F4">
        <w:rPr>
          <w:rStyle w:val="FootnoteReference"/>
          <w:rFonts w:ascii="Times New Roman" w:hAnsi="Times New Roman"/>
          <w:sz w:val="24"/>
        </w:rPr>
        <w:footnoteReference w:id="1"/>
      </w:r>
      <w:r w:rsidRPr="008E30F4">
        <w:rPr>
          <w:rFonts w:ascii="Times New Roman" w:hAnsi="Times New Roman"/>
          <w:sz w:val="24"/>
        </w:rPr>
        <w:t xml:space="preserve"> jumps out of the helicopter onto the car's roof, threatening harm. With a flirtatious turn to his companion, the male driver deftly releases the Honda's detachable roof (which Defe</w:t>
      </w:r>
      <w:r w:rsidRPr="008E30F4">
        <w:rPr>
          <w:rFonts w:ascii="Times New Roman" w:hAnsi="Times New Roman"/>
          <w:sz w:val="24"/>
        </w:rPr>
        <w:t>n</w:t>
      </w:r>
      <w:r w:rsidRPr="008E30F4">
        <w:rPr>
          <w:rFonts w:ascii="Times New Roman" w:hAnsi="Times New Roman"/>
          <w:sz w:val="24"/>
        </w:rPr>
        <w:t>dants claim is the main feature allegedly highlighted by the commercial), sending the villain into space and effecting the couple's speedy get-away.</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Plaintiffs move to enjoin Defendants' commercial pending a final trial on the merits, and Defe</w:t>
      </w:r>
      <w:r w:rsidRPr="008E30F4">
        <w:rPr>
          <w:rFonts w:ascii="Times New Roman" w:hAnsi="Times New Roman"/>
          <w:sz w:val="24"/>
        </w:rPr>
        <w:t>n</w:t>
      </w:r>
      <w:r w:rsidRPr="008E30F4">
        <w:rPr>
          <w:rFonts w:ascii="Times New Roman" w:hAnsi="Times New Roman"/>
          <w:sz w:val="24"/>
        </w:rPr>
        <w:t xml:space="preserve">dants move for summary judgment. </w:t>
      </w:r>
    </w:p>
    <w:p w:rsidR="0073225F" w:rsidRPr="008E30F4" w:rsidRDefault="0073225F" w:rsidP="00830E85">
      <w:pPr>
        <w:widowControl/>
        <w:jc w:val="both"/>
        <w:rPr>
          <w:rFonts w:ascii="Times New Roman" w:hAnsi="Times New Roman"/>
          <w:sz w:val="24"/>
        </w:rPr>
      </w:pP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II. </w:t>
      </w:r>
      <w:r w:rsidRPr="008E30F4">
        <w:rPr>
          <w:rFonts w:ascii="Times New Roman" w:hAnsi="Times New Roman"/>
          <w:iCs/>
          <w:sz w:val="24"/>
        </w:rPr>
        <w:t>Factual Background</w:t>
      </w:r>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In 1992, Honda's advertising agency Rubin Postaer came up with a new concept to sell the Honda del Sol convertible with its detachable rooftop. For what was to become the commercial at issue, Rubin Postaer vice-president Gary Yoshida claims that he was initially inspired by the climax scene in "Aliens," wherein the alien is ejected from a spaceship still clinging onto the spacecraft's door. From there, Yoshida and coworker Robert Coburn began working on the storyboards for the "Escape" commercial. As the concept evolved into the helicopter chase scene, it acquired various project names, one of which was "James Bob," which Yoshida understood to be </w:t>
      </w:r>
      <w:proofErr w:type="gramStart"/>
      <w:r w:rsidRPr="008E30F4">
        <w:rPr>
          <w:rFonts w:ascii="Times New Roman" w:hAnsi="Times New Roman"/>
          <w:sz w:val="24"/>
        </w:rPr>
        <w:t>a play on words</w:t>
      </w:r>
      <w:proofErr w:type="gramEnd"/>
      <w:r w:rsidRPr="008E30F4">
        <w:rPr>
          <w:rFonts w:ascii="Times New Roman" w:hAnsi="Times New Roman"/>
          <w:sz w:val="24"/>
        </w:rPr>
        <w:t xml:space="preserve"> for James Bond. </w:t>
      </w:r>
      <w:r w:rsidRPr="008E30F4">
        <w:rPr>
          <w:rFonts w:ascii="Times New Roman" w:hAnsi="Times New Roman"/>
          <w:iCs/>
          <w:sz w:val="24"/>
        </w:rPr>
        <w:t>Yoshida Depo.</w:t>
      </w:r>
      <w:r w:rsidRPr="008E30F4">
        <w:rPr>
          <w:rFonts w:ascii="Times New Roman" w:hAnsi="Times New Roman"/>
          <w:sz w:val="24"/>
        </w:rPr>
        <w:t xml:space="preserve"> </w:t>
      </w:r>
      <w:proofErr w:type="gramStart"/>
      <w:r w:rsidRPr="008E30F4">
        <w:rPr>
          <w:rFonts w:ascii="Times New Roman" w:hAnsi="Times New Roman"/>
          <w:sz w:val="24"/>
        </w:rPr>
        <w:t>at</w:t>
      </w:r>
      <w:proofErr w:type="gramEnd"/>
      <w:r w:rsidRPr="008E30F4">
        <w:rPr>
          <w:rFonts w:ascii="Times New Roman" w:hAnsi="Times New Roman"/>
          <w:sz w:val="24"/>
        </w:rPr>
        <w:t xml:space="preserve"> 45. In addition, David Spyra, Honda's National Advertising Ma</w:t>
      </w:r>
      <w:r w:rsidRPr="008E30F4">
        <w:rPr>
          <w:rFonts w:ascii="Times New Roman" w:hAnsi="Times New Roman"/>
          <w:sz w:val="24"/>
        </w:rPr>
        <w:t>n</w:t>
      </w:r>
      <w:r w:rsidRPr="008E30F4">
        <w:rPr>
          <w:rFonts w:ascii="Times New Roman" w:hAnsi="Times New Roman"/>
          <w:sz w:val="24"/>
        </w:rPr>
        <w:t>ager, testified the same way, gingerly agreeing that he understood "James Bob to be a pun on the name James Bond."</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While </w:t>
      </w:r>
      <w:proofErr w:type="gramStart"/>
      <w:r w:rsidRPr="008E30F4">
        <w:rPr>
          <w:rFonts w:ascii="Times New Roman" w:hAnsi="Times New Roman"/>
          <w:sz w:val="24"/>
        </w:rPr>
        <w:t>the commercial was initially approved by Honda</w:t>
      </w:r>
      <w:proofErr w:type="gramEnd"/>
      <w:r w:rsidRPr="008E30F4">
        <w:rPr>
          <w:rFonts w:ascii="Times New Roman" w:hAnsi="Times New Roman"/>
          <w:sz w:val="24"/>
        </w:rPr>
        <w:t xml:space="preserve"> in May 1992, it was put on hold because of financing difficulties. Actual production for the commercial did not begin until after July 8, 1994, when Honda reapproved the concept. Defendants claim that, after the initial May 1992 approval, they abandoned the "James Bob" concept, whiting out "James" from the title on the commercial's storyboards because of the implied reference to "James Bond." However, Plaintiffs dispute this a</w:t>
      </w:r>
      <w:r w:rsidRPr="008E30F4">
        <w:rPr>
          <w:rFonts w:ascii="Times New Roman" w:hAnsi="Times New Roman"/>
          <w:sz w:val="24"/>
        </w:rPr>
        <w:t>s</w:t>
      </w:r>
      <w:r w:rsidRPr="008E30F4">
        <w:rPr>
          <w:rFonts w:ascii="Times New Roman" w:hAnsi="Times New Roman"/>
          <w:sz w:val="24"/>
        </w:rPr>
        <w:t>sertion, pointing to the fact that when casting began on the project in the summer of 1994, the cas</w:t>
      </w:r>
      <w:r w:rsidRPr="008E30F4">
        <w:rPr>
          <w:rFonts w:ascii="Times New Roman" w:hAnsi="Times New Roman"/>
          <w:sz w:val="24"/>
        </w:rPr>
        <w:t>t</w:t>
      </w:r>
      <w:r w:rsidRPr="008E30F4">
        <w:rPr>
          <w:rFonts w:ascii="Times New Roman" w:hAnsi="Times New Roman"/>
          <w:sz w:val="24"/>
        </w:rPr>
        <w:t>ing director specifically sent requests to talent agencies for "James Bond"-type actors and actresses to star in what conceptually could be "the  [*1292</w:t>
      </w:r>
      <w:proofErr w:type="gramStart"/>
      <w:r w:rsidRPr="008E30F4">
        <w:rPr>
          <w:rFonts w:ascii="Times New Roman" w:hAnsi="Times New Roman"/>
          <w:sz w:val="24"/>
        </w:rPr>
        <w:t>]  next</w:t>
      </w:r>
      <w:proofErr w:type="gramEnd"/>
      <w:r w:rsidRPr="008E30F4">
        <w:rPr>
          <w:rFonts w:ascii="Times New Roman" w:hAnsi="Times New Roman"/>
          <w:sz w:val="24"/>
        </w:rPr>
        <w:t xml:space="preserve"> James Bond film."</w:t>
      </w:r>
      <w:r w:rsidR="008879DF" w:rsidRPr="008E30F4">
        <w:rPr>
          <w:rStyle w:val="FootnoteReference"/>
          <w:rFonts w:ascii="Times New Roman" w:hAnsi="Times New Roman"/>
          <w:sz w:val="24"/>
        </w:rPr>
        <w:footnoteReference w:id="2"/>
      </w:r>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With the assistance of the same special effects team that worked on Arnold Schwarzenegger's "True Lies," Defendants proceeded to create a sixty- and thirty-second version of the Honda del Sol commercial at issue: a fast-paced helicopter chase scene featuring a suave hero and an attractive heroine, as well as a menacing and grotesque villain.</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The commercial first aired on October 24, 1994, but was apparently still not cleared for major network airing as late as December 21, 1994. Plaintiffs first viewed the film during the weekend of December 17 and 18, 1994; they demanded that Defendants pull the commercial off the air on D</w:t>
      </w:r>
      <w:r w:rsidRPr="008E30F4">
        <w:rPr>
          <w:rFonts w:ascii="Times New Roman" w:hAnsi="Times New Roman"/>
          <w:sz w:val="24"/>
        </w:rPr>
        <w:t>e</w:t>
      </w:r>
      <w:r w:rsidRPr="008E30F4">
        <w:rPr>
          <w:rFonts w:ascii="Times New Roman" w:hAnsi="Times New Roman"/>
          <w:sz w:val="24"/>
        </w:rPr>
        <w:t>cember 22; Defendants refused on December 23; and Plaintiffs filed this action on December 30, 1994. After a brief telephone conference with this Court on January 4, 1995, the Court allowed Plaintiffs to conduct expedited discovery in this matter.</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On January 15, 1995, in an effort to accommodate Plaintiffs' demands without purportedly co</w:t>
      </w:r>
      <w:r w:rsidRPr="008E30F4">
        <w:rPr>
          <w:rFonts w:ascii="Times New Roman" w:hAnsi="Times New Roman"/>
          <w:sz w:val="24"/>
        </w:rPr>
        <w:t>n</w:t>
      </w:r>
      <w:r w:rsidRPr="008E30F4">
        <w:rPr>
          <w:rFonts w:ascii="Times New Roman" w:hAnsi="Times New Roman"/>
          <w:sz w:val="24"/>
        </w:rPr>
        <w:t>ceding liability, Defendants changed their commercial by: (1) altering the protagonists' accents from British to American; and (2) by changing the music to make it less like the horn-driven James Bond theme. This version of the commercial was shown during the Superbowl, allegedly the most widely viewed TV event of the year.</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Plaintiffs filed the instant motion for preliminary injunction on January 23, 1995, and Defe</w:t>
      </w:r>
      <w:r w:rsidRPr="008E30F4">
        <w:rPr>
          <w:rFonts w:ascii="Times New Roman" w:hAnsi="Times New Roman"/>
          <w:sz w:val="24"/>
        </w:rPr>
        <w:t>n</w:t>
      </w:r>
      <w:r w:rsidRPr="008E30F4">
        <w:rPr>
          <w:rFonts w:ascii="Times New Roman" w:hAnsi="Times New Roman"/>
          <w:sz w:val="24"/>
        </w:rPr>
        <w:t>dants filed their summary judgment motion on February 21, 1995.</w:t>
      </w:r>
    </w:p>
    <w:p w:rsidR="0073225F" w:rsidRPr="008E30F4" w:rsidRDefault="0073225F" w:rsidP="00830E85">
      <w:pPr>
        <w:widowControl/>
        <w:jc w:val="both"/>
        <w:rPr>
          <w:rFonts w:ascii="Times New Roman" w:hAnsi="Times New Roman"/>
          <w:sz w:val="24"/>
        </w:rPr>
      </w:pPr>
    </w:p>
    <w:p w:rsidR="00CE3D51" w:rsidRPr="008E30F4" w:rsidRDefault="00CE3D51" w:rsidP="00830E85">
      <w:pPr>
        <w:widowControl/>
        <w:jc w:val="both"/>
        <w:rPr>
          <w:rFonts w:ascii="Times New Roman" w:hAnsi="Times New Roman"/>
          <w:sz w:val="24"/>
        </w:rPr>
      </w:pP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III. </w:t>
      </w:r>
      <w:r w:rsidRPr="008E30F4">
        <w:rPr>
          <w:rFonts w:ascii="Times New Roman" w:hAnsi="Times New Roman"/>
          <w:iCs/>
          <w:sz w:val="24"/>
        </w:rPr>
        <w:t>Legal Analysis</w:t>
      </w:r>
      <w:r w:rsidRPr="008E30F4">
        <w:rPr>
          <w:rFonts w:ascii="Times New Roman" w:hAnsi="Times New Roman"/>
          <w:sz w:val="24"/>
        </w:rPr>
        <w:t xml:space="preserve"> </w:t>
      </w:r>
    </w:p>
    <w:p w:rsidR="0073225F" w:rsidRPr="008E30F4" w:rsidRDefault="0073225F" w:rsidP="00830E85">
      <w:pPr>
        <w:widowControl/>
        <w:jc w:val="both"/>
        <w:rPr>
          <w:rFonts w:ascii="Times New Roman" w:hAnsi="Times New Roman"/>
          <w:sz w:val="24"/>
        </w:rPr>
      </w:pP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A. </w:t>
      </w:r>
      <w:r w:rsidRPr="008E30F4">
        <w:rPr>
          <w:rFonts w:ascii="Times New Roman" w:hAnsi="Times New Roman"/>
          <w:iCs/>
          <w:sz w:val="24"/>
        </w:rPr>
        <w:t>Plaintiffs' Preliminary Injunction Motion</w:t>
      </w:r>
      <w:r w:rsidRPr="008E30F4">
        <w:rPr>
          <w:rFonts w:ascii="Times New Roman" w:hAnsi="Times New Roman"/>
          <w:sz w:val="24"/>
        </w:rPr>
        <w:t xml:space="preserve"> </w:t>
      </w:r>
    </w:p>
    <w:p w:rsidR="0073225F" w:rsidRPr="008E30F4" w:rsidRDefault="0073225F" w:rsidP="00830E85">
      <w:pPr>
        <w:widowControl/>
        <w:jc w:val="both"/>
        <w:rPr>
          <w:rFonts w:ascii="Times New Roman" w:hAnsi="Times New Roman"/>
          <w:sz w:val="24"/>
        </w:rPr>
      </w:pP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1. </w:t>
      </w:r>
      <w:r w:rsidRPr="008E30F4">
        <w:rPr>
          <w:rFonts w:ascii="Times New Roman" w:hAnsi="Times New Roman"/>
          <w:iCs/>
          <w:sz w:val="24"/>
        </w:rPr>
        <w:t>The Preliminary Injunction Standard</w:t>
      </w:r>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In the Ninth Circuit, "[a] preliminary injunction may be granted if the moving party shows e</w:t>
      </w:r>
      <w:r w:rsidRPr="008E30F4">
        <w:rPr>
          <w:rFonts w:ascii="Times New Roman" w:hAnsi="Times New Roman"/>
          <w:sz w:val="24"/>
        </w:rPr>
        <w:t>i</w:t>
      </w:r>
      <w:r w:rsidRPr="008E30F4">
        <w:rPr>
          <w:rFonts w:ascii="Times New Roman" w:hAnsi="Times New Roman"/>
          <w:sz w:val="24"/>
        </w:rPr>
        <w:t xml:space="preserve">ther (1) a combination of probable success on the merits and the possibility of irreparable harm, or (2) the existence of serious questions going to the merits, the balance of hardships tipping sharply in its favor, and at least a fair chance of success on the merits." </w:t>
      </w:r>
      <w:proofErr w:type="gramStart"/>
      <w:r w:rsidRPr="008E30F4">
        <w:rPr>
          <w:rFonts w:ascii="Times New Roman" w:hAnsi="Times New Roman"/>
          <w:iCs/>
          <w:sz w:val="24"/>
        </w:rPr>
        <w:t>Senate of State of California v. Mo</w:t>
      </w:r>
      <w:r w:rsidRPr="008E30F4">
        <w:rPr>
          <w:rFonts w:ascii="Times New Roman" w:hAnsi="Times New Roman"/>
          <w:iCs/>
          <w:sz w:val="24"/>
        </w:rPr>
        <w:t>s</w:t>
      </w:r>
      <w:r w:rsidRPr="008E30F4">
        <w:rPr>
          <w:rFonts w:ascii="Times New Roman" w:hAnsi="Times New Roman"/>
          <w:iCs/>
          <w:sz w:val="24"/>
        </w:rPr>
        <w:t>bacher,</w:t>
      </w:r>
      <w:r w:rsidRPr="008E30F4">
        <w:rPr>
          <w:rFonts w:ascii="Times New Roman" w:hAnsi="Times New Roman"/>
          <w:sz w:val="24"/>
        </w:rPr>
        <w:t xml:space="preserve"> 968 F.2d 974, 977 (9th Cir. 1992).</w:t>
      </w:r>
      <w:proofErr w:type="gramEnd"/>
      <w:r w:rsidRPr="008E30F4">
        <w:rPr>
          <w:rFonts w:ascii="Times New Roman" w:hAnsi="Times New Roman"/>
          <w:sz w:val="24"/>
        </w:rPr>
        <w:t xml:space="preserve"> In essence, this test requires looking at two key elements in deciding whether an injunction should issue: the relative </w:t>
      </w:r>
      <w:r w:rsidRPr="008E30F4">
        <w:rPr>
          <w:rFonts w:ascii="Times New Roman" w:hAnsi="Times New Roman"/>
          <w:iCs/>
          <w:sz w:val="24"/>
        </w:rPr>
        <w:t>merits</w:t>
      </w:r>
      <w:r w:rsidRPr="008E30F4">
        <w:rPr>
          <w:rFonts w:ascii="Times New Roman" w:hAnsi="Times New Roman"/>
          <w:sz w:val="24"/>
        </w:rPr>
        <w:t xml:space="preserve"> of the claim, and the relative </w:t>
      </w:r>
      <w:r w:rsidRPr="008E30F4">
        <w:rPr>
          <w:rFonts w:ascii="Times New Roman" w:hAnsi="Times New Roman"/>
          <w:iCs/>
          <w:sz w:val="24"/>
        </w:rPr>
        <w:t>harms</w:t>
      </w:r>
      <w:r w:rsidRPr="008E30F4">
        <w:rPr>
          <w:rFonts w:ascii="Times New Roman" w:hAnsi="Times New Roman"/>
          <w:sz w:val="24"/>
        </w:rPr>
        <w:t xml:space="preserve"> to be suffered by the parties.</w:t>
      </w:r>
    </w:p>
    <w:p w:rsidR="0073225F" w:rsidRPr="008E30F4" w:rsidRDefault="0073225F" w:rsidP="00830E85">
      <w:pPr>
        <w:widowControl/>
        <w:jc w:val="both"/>
        <w:rPr>
          <w:rFonts w:ascii="Times New Roman" w:hAnsi="Times New Roman"/>
          <w:sz w:val="24"/>
        </w:rPr>
      </w:pP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2. </w:t>
      </w:r>
      <w:r w:rsidRPr="008E30F4">
        <w:rPr>
          <w:rFonts w:ascii="Times New Roman" w:hAnsi="Times New Roman"/>
          <w:iCs/>
          <w:sz w:val="24"/>
        </w:rPr>
        <w:t>Merits Of Plaintiff's Copyright Infringement Claim</w:t>
      </w:r>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The required showing of likelihood of success on the merits is examined in the context of inj</w:t>
      </w:r>
      <w:r w:rsidRPr="008E30F4">
        <w:rPr>
          <w:rFonts w:ascii="Times New Roman" w:hAnsi="Times New Roman"/>
          <w:sz w:val="24"/>
        </w:rPr>
        <w:t>u</w:t>
      </w:r>
      <w:r w:rsidRPr="008E30F4">
        <w:rPr>
          <w:rFonts w:ascii="Times New Roman" w:hAnsi="Times New Roman"/>
          <w:sz w:val="24"/>
        </w:rPr>
        <w:t xml:space="preserve">ries to the parties and the public, and is not reducible to a mathematical formula. </w:t>
      </w:r>
      <w:r w:rsidR="008879DF" w:rsidRPr="008E30F4">
        <w:rPr>
          <w:rFonts w:ascii="Times New Roman" w:hAnsi="Times New Roman"/>
          <w:sz w:val="24"/>
        </w:rPr>
        <w:t xml:space="preserve"> </w:t>
      </w:r>
      <w:r w:rsidRPr="008E30F4">
        <w:rPr>
          <w:rFonts w:ascii="Times New Roman" w:hAnsi="Times New Roman"/>
          <w:sz w:val="24"/>
        </w:rPr>
        <w:t>To satisfy the "merits" prong of the preliminary injunction standard, Plaintiffs must show a "reasonable probabi</w:t>
      </w:r>
      <w:r w:rsidRPr="008E30F4">
        <w:rPr>
          <w:rFonts w:ascii="Times New Roman" w:hAnsi="Times New Roman"/>
          <w:sz w:val="24"/>
        </w:rPr>
        <w:t>l</w:t>
      </w:r>
      <w:r w:rsidRPr="008E30F4">
        <w:rPr>
          <w:rFonts w:ascii="Times New Roman" w:hAnsi="Times New Roman"/>
          <w:sz w:val="24"/>
        </w:rPr>
        <w:t xml:space="preserve">ity," at one end of the spectrum, or "fair chance," on the other, of success on the merits. </w:t>
      </w:r>
      <w:r w:rsidR="008879DF" w:rsidRPr="008E30F4">
        <w:rPr>
          <w:rFonts w:ascii="Times New Roman" w:hAnsi="Times New Roman"/>
          <w:iCs/>
          <w:sz w:val="24"/>
        </w:rPr>
        <w:t xml:space="preserve"> </w:t>
      </w:r>
      <w:r w:rsidRPr="008E30F4">
        <w:rPr>
          <w:rFonts w:ascii="Times New Roman" w:hAnsi="Times New Roman"/>
          <w:sz w:val="24"/>
        </w:rPr>
        <w:t>Of course, a lesser showing of probability of success requires a greater showing of harm, and vice-versa.</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 claim for copyright infringement requires that the plaintiff prove (1) its ownership of the copyright in a particular work, and (2) the defendant's copying of a substantial, legally protectable portion of such work. </w:t>
      </w:r>
      <w:r w:rsidR="008879DF" w:rsidRPr="008E30F4">
        <w:rPr>
          <w:rFonts w:ascii="Times New Roman" w:hAnsi="Times New Roman"/>
          <w:iCs/>
          <w:sz w:val="24"/>
        </w:rPr>
        <w:t xml:space="preserve"> </w:t>
      </w:r>
      <w:r w:rsidRPr="008E30F4">
        <w:rPr>
          <w:rFonts w:ascii="Times New Roman" w:hAnsi="Times New Roman"/>
          <w:sz w:val="24"/>
        </w:rPr>
        <w:t xml:space="preserve">"An author can claim to 'own' only an original manner of expressing ideas or an original arrangement of facts." </w:t>
      </w:r>
      <w:r w:rsidR="008879DF" w:rsidRPr="008E30F4">
        <w:rPr>
          <w:rFonts w:ascii="Times New Roman" w:hAnsi="Times New Roman"/>
          <w:iCs/>
          <w:sz w:val="24"/>
        </w:rPr>
        <w:t xml:space="preserve"> </w:t>
      </w:r>
      <w:r w:rsidRPr="008E30F4">
        <w:rPr>
          <w:rFonts w:ascii="Times New Roman" w:hAnsi="Times New Roman"/>
          <w:sz w:val="24"/>
        </w:rPr>
        <w:t>The plaintiff need only show that the defendant copied the pr</w:t>
      </w:r>
      <w:r w:rsidRPr="008E30F4">
        <w:rPr>
          <w:rFonts w:ascii="Times New Roman" w:hAnsi="Times New Roman"/>
          <w:sz w:val="24"/>
        </w:rPr>
        <w:t>o</w:t>
      </w:r>
      <w:r w:rsidRPr="008E30F4">
        <w:rPr>
          <w:rFonts w:ascii="Times New Roman" w:hAnsi="Times New Roman"/>
          <w:sz w:val="24"/>
        </w:rPr>
        <w:t>tectable portion of its work to establish a prima facie case of infringement.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 </w:t>
      </w:r>
      <w:r w:rsidRPr="008E30F4">
        <w:rPr>
          <w:rFonts w:ascii="Times New Roman" w:hAnsi="Times New Roman"/>
          <w:iCs/>
          <w:sz w:val="24"/>
        </w:rPr>
        <w:t>Plaintiffs' Ownership Of The Copyrights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Plaintiffs claim that the Honda commercial: (1) "infringes Plaintiffs' copyrights in the James Bond films by intentionally copying numerous specific scenes from the </w:t>
      </w:r>
      <w:r w:rsidRPr="008E30F4">
        <w:rPr>
          <w:rFonts w:ascii="Times New Roman" w:hAnsi="Times New Roman"/>
          <w:iCs/>
          <w:sz w:val="24"/>
        </w:rPr>
        <w:t>films;</w:t>
      </w:r>
      <w:r w:rsidRPr="008E30F4">
        <w:rPr>
          <w:rFonts w:ascii="Times New Roman" w:hAnsi="Times New Roman"/>
          <w:sz w:val="24"/>
        </w:rPr>
        <w:t>" and (2) "indepen</w:t>
      </w:r>
      <w:r w:rsidRPr="008E30F4">
        <w:rPr>
          <w:rFonts w:ascii="Times New Roman" w:hAnsi="Times New Roman"/>
          <w:sz w:val="24"/>
        </w:rPr>
        <w:t>d</w:t>
      </w:r>
      <w:r w:rsidRPr="008E30F4">
        <w:rPr>
          <w:rFonts w:ascii="Times New Roman" w:hAnsi="Times New Roman"/>
          <w:sz w:val="24"/>
        </w:rPr>
        <w:t xml:space="preserve">ently infringes Plaintiffs' copyright in the </w:t>
      </w:r>
      <w:r w:rsidRPr="008E30F4">
        <w:rPr>
          <w:rFonts w:ascii="Times New Roman" w:hAnsi="Times New Roman"/>
          <w:iCs/>
          <w:sz w:val="24"/>
        </w:rPr>
        <w:t>James Bond character as expressed and delineated in those films."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Neither side disputes that Plaintiffs own registered copyrights to each of the sixteen </w:t>
      </w:r>
      <w:proofErr w:type="gramStart"/>
      <w:r w:rsidRPr="008E30F4">
        <w:rPr>
          <w:rFonts w:ascii="Times New Roman" w:hAnsi="Times New Roman"/>
          <w:sz w:val="24"/>
        </w:rPr>
        <w:t>films which</w:t>
      </w:r>
      <w:proofErr w:type="gramEnd"/>
      <w:r w:rsidRPr="008E30F4">
        <w:rPr>
          <w:rFonts w:ascii="Times New Roman" w:hAnsi="Times New Roman"/>
          <w:sz w:val="24"/>
        </w:rPr>
        <w:t xml:space="preserve"> Plaintiffs claim "define and delineate the James Bond character." </w:t>
      </w:r>
      <w:r w:rsidR="008879DF" w:rsidRPr="008E30F4">
        <w:rPr>
          <w:rFonts w:ascii="Times New Roman" w:hAnsi="Times New Roman"/>
          <w:iCs/>
          <w:sz w:val="24"/>
        </w:rPr>
        <w:t xml:space="preserve"> </w:t>
      </w:r>
      <w:r w:rsidRPr="008E30F4">
        <w:rPr>
          <w:rFonts w:ascii="Times New Roman" w:hAnsi="Times New Roman"/>
          <w:sz w:val="24"/>
        </w:rPr>
        <w:t>However, Defendants argue that because Plaintiffs have not shown that they own the copyright to the James Bond character in pa</w:t>
      </w:r>
      <w:r w:rsidRPr="008E30F4">
        <w:rPr>
          <w:rFonts w:ascii="Times New Roman" w:hAnsi="Times New Roman"/>
          <w:sz w:val="24"/>
        </w:rPr>
        <w:t>r</w:t>
      </w:r>
      <w:r w:rsidRPr="008E30F4">
        <w:rPr>
          <w:rFonts w:ascii="Times New Roman" w:hAnsi="Times New Roman"/>
          <w:sz w:val="24"/>
        </w:rPr>
        <w:t xml:space="preserve">ticular, Plaintiffs cannot prevail. </w:t>
      </w:r>
      <w:r w:rsidRPr="008E30F4">
        <w:rPr>
          <w:rFonts w:ascii="Times New Roman" w:hAnsi="Times New Roman"/>
          <w:iCs/>
          <w:sz w:val="24"/>
        </w:rPr>
        <w:t xml:space="preserve"> </w:t>
      </w:r>
      <w:r w:rsidRPr="008E30F4">
        <w:rPr>
          <w:rFonts w:ascii="Times New Roman" w:hAnsi="Times New Roman"/>
          <w:sz w:val="24"/>
        </w:rPr>
        <w:t>Specifically, Defendants claim that James Bond has appeared in two films in which Plaintiffs hold no copyright -- "Casino Royale" and "Never Say Never Again" -- and therefore, Plaintiffs cannot have exclusive rights to the James Bond character.</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It appears that Defendants misconstrue Plaintiffs' claim. First, Plaintiffs do not allege that D</w:t>
      </w:r>
      <w:r w:rsidRPr="008E30F4">
        <w:rPr>
          <w:rFonts w:ascii="Times New Roman" w:hAnsi="Times New Roman"/>
          <w:sz w:val="24"/>
        </w:rPr>
        <w:t>e</w:t>
      </w:r>
      <w:r w:rsidRPr="008E30F4">
        <w:rPr>
          <w:rFonts w:ascii="Times New Roman" w:hAnsi="Times New Roman"/>
          <w:sz w:val="24"/>
        </w:rPr>
        <w:t xml:space="preserve">fendants have violated Plaintiffs' copyright in the James Bond character itself, but rather in the James Bond character </w:t>
      </w:r>
      <w:r w:rsidRPr="008E30F4">
        <w:rPr>
          <w:rFonts w:ascii="Times New Roman" w:hAnsi="Times New Roman"/>
          <w:iCs/>
          <w:sz w:val="24"/>
        </w:rPr>
        <w:t>as expressed and delineated in Plaintiffs' sixteen films.</w:t>
      </w:r>
      <w:r w:rsidRPr="008E30F4">
        <w:rPr>
          <w:rFonts w:ascii="Times New Roman" w:hAnsi="Times New Roman"/>
          <w:sz w:val="24"/>
        </w:rPr>
        <w:t xml:space="preserve"> To the extent that copyright law only protects original </w:t>
      </w:r>
      <w:r w:rsidRPr="008E30F4">
        <w:rPr>
          <w:rFonts w:ascii="Times New Roman" w:hAnsi="Times New Roman"/>
          <w:iCs/>
          <w:sz w:val="24"/>
        </w:rPr>
        <w:t>expression,</w:t>
      </w:r>
      <w:r w:rsidRPr="008E30F4">
        <w:rPr>
          <w:rFonts w:ascii="Times New Roman" w:hAnsi="Times New Roman"/>
          <w:sz w:val="24"/>
        </w:rPr>
        <w:t xml:space="preserve"> not </w:t>
      </w:r>
      <w:r w:rsidRPr="008E30F4">
        <w:rPr>
          <w:rFonts w:ascii="Times New Roman" w:hAnsi="Times New Roman"/>
          <w:iCs/>
          <w:sz w:val="24"/>
        </w:rPr>
        <w:t>ideas,</w:t>
      </w:r>
      <w:r w:rsidRPr="008E30F4">
        <w:rPr>
          <w:rFonts w:ascii="Times New Roman" w:hAnsi="Times New Roman"/>
          <w:sz w:val="24"/>
        </w:rPr>
        <w:t xml:space="preserve"> Plaintiffs' argument is that the James Bond character as developed in the sixteen films is the copyrighted work at issue, not the James Bond character generally. </w:t>
      </w:r>
      <w:r w:rsidR="00CE3D51" w:rsidRPr="008E30F4">
        <w:rPr>
          <w:rFonts w:ascii="Times New Roman" w:hAnsi="Times New Roman"/>
          <w:sz w:val="24"/>
        </w:rPr>
        <w:t xml:space="preserve"> </w:t>
      </w:r>
      <w:r w:rsidRPr="008E30F4">
        <w:rPr>
          <w:rFonts w:ascii="Times New Roman" w:hAnsi="Times New Roman"/>
          <w:iCs/>
          <w:sz w:val="24"/>
        </w:rPr>
        <w:t>See,</w:t>
      </w:r>
      <w:r w:rsidRPr="008E30F4">
        <w:rPr>
          <w:rFonts w:ascii="Times New Roman" w:hAnsi="Times New Roman"/>
          <w:sz w:val="24"/>
        </w:rPr>
        <w:t xml:space="preserve"> </w:t>
      </w:r>
      <w:r w:rsidRPr="008E30F4">
        <w:rPr>
          <w:rFonts w:ascii="Times New Roman" w:hAnsi="Times New Roman"/>
          <w:iCs/>
          <w:sz w:val="24"/>
        </w:rPr>
        <w:t>e.g.,</w:t>
      </w:r>
      <w:r w:rsidRPr="008E30F4">
        <w:rPr>
          <w:rFonts w:ascii="Times New Roman" w:hAnsi="Times New Roman"/>
          <w:sz w:val="24"/>
        </w:rPr>
        <w:t xml:space="preserve"> </w:t>
      </w:r>
      <w:r w:rsidRPr="008E30F4">
        <w:rPr>
          <w:rFonts w:ascii="Times New Roman" w:hAnsi="Times New Roman"/>
          <w:iCs/>
          <w:sz w:val="24"/>
        </w:rPr>
        <w:t>Anderson v. Stallone,</w:t>
      </w:r>
      <w:r w:rsidRPr="008E30F4">
        <w:rPr>
          <w:rFonts w:ascii="Times New Roman" w:hAnsi="Times New Roman"/>
          <w:sz w:val="24"/>
        </w:rPr>
        <w:t xml:space="preserve"> 1989 U.S. Dist. LEXIS 11109, 11 U.S.P.Q.2D (BNA) 1161, 1989 WL 206431, *6 (C.D. Cal. 1989) (holding that Rocky characters as developed in three "Rocky" movies "constitute expression protected by copyright independent from the story in which they are contained"). Second, there is sufficient authority for the proposition that a plaintiff who holds copyrights in a film series acquires copyright protection as well for the expre</w:t>
      </w:r>
      <w:r w:rsidRPr="008E30F4">
        <w:rPr>
          <w:rFonts w:ascii="Times New Roman" w:hAnsi="Times New Roman"/>
          <w:sz w:val="24"/>
        </w:rPr>
        <w:t>s</w:t>
      </w:r>
      <w:r w:rsidRPr="008E30F4">
        <w:rPr>
          <w:rFonts w:ascii="Times New Roman" w:hAnsi="Times New Roman"/>
          <w:sz w:val="24"/>
        </w:rPr>
        <w:t xml:space="preserve">sion of any significant characters portrayed therein. </w:t>
      </w:r>
      <w:r w:rsidRPr="008E30F4">
        <w:rPr>
          <w:rFonts w:ascii="Times New Roman" w:hAnsi="Times New Roman"/>
          <w:iCs/>
          <w:sz w:val="24"/>
        </w:rPr>
        <w:t>See,</w:t>
      </w:r>
      <w:r w:rsidRPr="008E30F4">
        <w:rPr>
          <w:rFonts w:ascii="Times New Roman" w:hAnsi="Times New Roman"/>
          <w:sz w:val="24"/>
        </w:rPr>
        <w:t xml:space="preserve"> </w:t>
      </w:r>
      <w:r w:rsidRPr="008E30F4">
        <w:rPr>
          <w:rFonts w:ascii="Times New Roman" w:hAnsi="Times New Roman"/>
          <w:iCs/>
          <w:sz w:val="24"/>
        </w:rPr>
        <w:t>e.g.,</w:t>
      </w:r>
      <w:r w:rsidRPr="008E30F4">
        <w:rPr>
          <w:rFonts w:ascii="Times New Roman" w:hAnsi="Times New Roman"/>
          <w:sz w:val="24"/>
        </w:rPr>
        <w:t xml:space="preserve"> </w:t>
      </w:r>
      <w:r w:rsidRPr="008E30F4">
        <w:rPr>
          <w:rFonts w:ascii="Times New Roman" w:hAnsi="Times New Roman"/>
          <w:iCs/>
          <w:sz w:val="24"/>
        </w:rPr>
        <w:t>New Line Cinema Corp. v. Bertle</w:t>
      </w:r>
      <w:r w:rsidRPr="008E30F4">
        <w:rPr>
          <w:rFonts w:ascii="Times New Roman" w:hAnsi="Times New Roman"/>
          <w:iCs/>
          <w:sz w:val="24"/>
        </w:rPr>
        <w:t>s</w:t>
      </w:r>
      <w:r w:rsidRPr="008E30F4">
        <w:rPr>
          <w:rFonts w:ascii="Times New Roman" w:hAnsi="Times New Roman"/>
          <w:iCs/>
          <w:sz w:val="24"/>
        </w:rPr>
        <w:t>man Music Group,</w:t>
      </w:r>
      <w:r w:rsidRPr="008E30F4">
        <w:rPr>
          <w:rFonts w:ascii="Times New Roman" w:hAnsi="Times New Roman"/>
          <w:sz w:val="24"/>
        </w:rPr>
        <w:t xml:space="preserve"> 693 F. Supp. 1517, 1521 n.5 (S.D.N.Y. 1988) ("Because New Line has valid copyrights in the Nightmare [on Elm Street film] series, it is clear that it has acquired copyright pr</w:t>
      </w:r>
      <w:r w:rsidRPr="008E30F4">
        <w:rPr>
          <w:rFonts w:ascii="Times New Roman" w:hAnsi="Times New Roman"/>
          <w:sz w:val="24"/>
        </w:rPr>
        <w:t>o</w:t>
      </w:r>
      <w:r w:rsidRPr="008E30F4">
        <w:rPr>
          <w:rFonts w:ascii="Times New Roman" w:hAnsi="Times New Roman"/>
          <w:sz w:val="24"/>
        </w:rPr>
        <w:t xml:space="preserve">tection as well </w:t>
      </w:r>
      <w:r w:rsidRPr="008E30F4">
        <w:rPr>
          <w:rFonts w:ascii="Times New Roman" w:hAnsi="Times New Roman"/>
          <w:iCs/>
          <w:sz w:val="24"/>
        </w:rPr>
        <w:t>for the character of Freddy.")</w:t>
      </w:r>
      <w:r w:rsidRPr="008E30F4">
        <w:rPr>
          <w:rFonts w:ascii="Times New Roman" w:hAnsi="Times New Roman"/>
          <w:sz w:val="24"/>
        </w:rPr>
        <w:t xml:space="preserve"> (</w:t>
      </w:r>
      <w:proofErr w:type="gramStart"/>
      <w:r w:rsidRPr="008E30F4">
        <w:rPr>
          <w:rFonts w:ascii="Times New Roman" w:hAnsi="Times New Roman"/>
          <w:sz w:val="24"/>
        </w:rPr>
        <w:t>emphasis</w:t>
      </w:r>
      <w:proofErr w:type="gramEnd"/>
      <w:r w:rsidRPr="008E30F4">
        <w:rPr>
          <w:rFonts w:ascii="Times New Roman" w:hAnsi="Times New Roman"/>
          <w:sz w:val="24"/>
        </w:rPr>
        <w:t xml:space="preserve"> added</w:t>
      </w:r>
      <w:r w:rsidR="00CE3D51" w:rsidRPr="008E30F4">
        <w:rPr>
          <w:rFonts w:ascii="Times New Roman" w:hAnsi="Times New Roman"/>
          <w:sz w:val="24"/>
        </w:rPr>
        <w:t xml:space="preserve">). </w:t>
      </w:r>
      <w:r w:rsidRPr="008E30F4">
        <w:rPr>
          <w:rFonts w:ascii="Times New Roman" w:hAnsi="Times New Roman"/>
          <w:sz w:val="24"/>
        </w:rPr>
        <w:t xml:space="preserve"> And third, the </w:t>
      </w:r>
      <w:r w:rsidRPr="008E30F4">
        <w:rPr>
          <w:rFonts w:ascii="Times New Roman" w:hAnsi="Times New Roman"/>
          <w:iCs/>
          <w:sz w:val="24"/>
        </w:rPr>
        <w:t>Sam Spade</w:t>
      </w:r>
      <w:r w:rsidRPr="008E30F4">
        <w:rPr>
          <w:rFonts w:ascii="Times New Roman" w:hAnsi="Times New Roman"/>
          <w:sz w:val="24"/>
        </w:rPr>
        <w:t xml:space="preserve"> case, 216 F.2d at 949-50, on which Defendants' rely, is distinguishable on its facts because </w:t>
      </w:r>
      <w:r w:rsidRPr="008E30F4">
        <w:rPr>
          <w:rFonts w:ascii="Times New Roman" w:hAnsi="Times New Roman"/>
          <w:iCs/>
          <w:sz w:val="24"/>
        </w:rPr>
        <w:t>Sam Spade</w:t>
      </w:r>
      <w:r w:rsidRPr="008E30F4">
        <w:rPr>
          <w:rFonts w:ascii="Times New Roman" w:hAnsi="Times New Roman"/>
          <w:sz w:val="24"/>
        </w:rPr>
        <w:t xml:space="preserve"> dealt specifically with the transfer of rights from author to film producer rather than the copyrightability of a character as developed and expressed in a series of films.</w:t>
      </w:r>
    </w:p>
    <w:p w:rsidR="00CE3D51" w:rsidRPr="008E30F4" w:rsidRDefault="0073225F" w:rsidP="00830E85">
      <w:pPr>
        <w:widowControl/>
        <w:spacing w:before="120"/>
        <w:ind w:firstLine="360"/>
        <w:jc w:val="both"/>
        <w:rPr>
          <w:rFonts w:ascii="Times New Roman" w:hAnsi="Times New Roman"/>
          <w:iCs/>
          <w:sz w:val="24"/>
        </w:rPr>
      </w:pPr>
      <w:r w:rsidRPr="008E30F4">
        <w:rPr>
          <w:rFonts w:ascii="Times New Roman" w:hAnsi="Times New Roman"/>
          <w:sz w:val="24"/>
        </w:rPr>
        <w:t xml:space="preserve">Accordingly, Plaintiffs will likely satisfy the "ownership" prong of the test. </w:t>
      </w:r>
    </w:p>
    <w:p w:rsidR="001A0B74" w:rsidRDefault="001A0B74" w:rsidP="00830E85">
      <w:pPr>
        <w:widowControl/>
        <w:autoSpaceDE/>
        <w:autoSpaceDN/>
        <w:adjustRightInd/>
        <w:jc w:val="both"/>
        <w:rPr>
          <w:rFonts w:ascii="Times New Roman" w:hAnsi="Times New Roman"/>
          <w:sz w:val="24"/>
        </w:rPr>
      </w:pPr>
      <w:r>
        <w:rPr>
          <w:rFonts w:ascii="Times New Roman" w:hAnsi="Times New Roman"/>
          <w:sz w:val="24"/>
        </w:rPr>
        <w:br w:type="page"/>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b. </w:t>
      </w:r>
      <w:r w:rsidRPr="008E30F4">
        <w:rPr>
          <w:rFonts w:ascii="Times New Roman" w:hAnsi="Times New Roman"/>
          <w:iCs/>
          <w:sz w:val="24"/>
        </w:rPr>
        <w:t>What Elements Of Plaintiffs' Work Are Protectable</w:t>
      </w:r>
      <w:r w:rsidRPr="008E30F4">
        <w:rPr>
          <w:rFonts w:ascii="Times New Roman" w:hAnsi="Times New Roman"/>
          <w:sz w:val="24"/>
        </w:rPr>
        <w:t xml:space="preserve"> </w:t>
      </w:r>
      <w:r w:rsidRPr="008E30F4">
        <w:rPr>
          <w:rFonts w:ascii="Times New Roman" w:hAnsi="Times New Roman"/>
          <w:iCs/>
          <w:sz w:val="24"/>
        </w:rPr>
        <w:t>Under Copyright Law</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Plaintiffs contend that Defendants' commercial infringes in two independent ways: (1) by r</w:t>
      </w:r>
      <w:r w:rsidRPr="008E30F4">
        <w:rPr>
          <w:rFonts w:ascii="Times New Roman" w:hAnsi="Times New Roman"/>
          <w:sz w:val="24"/>
        </w:rPr>
        <w:t>e</w:t>
      </w:r>
      <w:r w:rsidRPr="008E30F4">
        <w:rPr>
          <w:rFonts w:ascii="Times New Roman" w:hAnsi="Times New Roman"/>
          <w:sz w:val="24"/>
        </w:rPr>
        <w:t>flecting specific scenes from the 16 films; and (2) by the male protagonist's possessing James Bond's unique character traits as developed in the films.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Defendants respond that Plaintiffs are simply trying to gain a monopoly over the "a</w:t>
      </w:r>
      <w:r w:rsidRPr="008E30F4">
        <w:rPr>
          <w:rFonts w:ascii="Times New Roman" w:hAnsi="Times New Roman"/>
          <w:sz w:val="24"/>
        </w:rPr>
        <w:t>c</w:t>
      </w:r>
      <w:r w:rsidRPr="008E30F4">
        <w:rPr>
          <w:rFonts w:ascii="Times New Roman" w:hAnsi="Times New Roman"/>
          <w:sz w:val="24"/>
        </w:rPr>
        <w:t xml:space="preserve">tion/spy/police hero" </w:t>
      </w:r>
      <w:proofErr w:type="gramStart"/>
      <w:r w:rsidRPr="008E30F4">
        <w:rPr>
          <w:rFonts w:ascii="Times New Roman" w:hAnsi="Times New Roman"/>
          <w:sz w:val="24"/>
        </w:rPr>
        <w:t>genre which</w:t>
      </w:r>
      <w:proofErr w:type="gramEnd"/>
      <w:r w:rsidRPr="008E30F4">
        <w:rPr>
          <w:rFonts w:ascii="Times New Roman" w:hAnsi="Times New Roman"/>
          <w:sz w:val="24"/>
        </w:rPr>
        <w:t xml:space="preserve"> is contrary to the purposes of copyright law. Specifically, Defe</w:t>
      </w:r>
      <w:r w:rsidRPr="008E30F4">
        <w:rPr>
          <w:rFonts w:ascii="Times New Roman" w:hAnsi="Times New Roman"/>
          <w:sz w:val="24"/>
        </w:rPr>
        <w:t>n</w:t>
      </w:r>
      <w:r w:rsidRPr="008E30F4">
        <w:rPr>
          <w:rFonts w:ascii="Times New Roman" w:hAnsi="Times New Roman"/>
          <w:sz w:val="24"/>
        </w:rPr>
        <w:t>dants argue that the allegedly infringed elements identified by Plaintiffs are not protectable becaus</w:t>
      </w:r>
      <w:r w:rsidR="00CE3D51" w:rsidRPr="008E30F4">
        <w:rPr>
          <w:rFonts w:ascii="Times New Roman" w:hAnsi="Times New Roman"/>
          <w:sz w:val="24"/>
        </w:rPr>
        <w:t xml:space="preserve">e: (1) the helicopter  [*1294] </w:t>
      </w:r>
      <w:r w:rsidRPr="008E30F4">
        <w:rPr>
          <w:rFonts w:ascii="Times New Roman" w:hAnsi="Times New Roman"/>
          <w:sz w:val="24"/>
        </w:rPr>
        <w:t xml:space="preserve">chase scene in the Honda commercial is a common theme that naturally flows from most action genre films, and the woman and villain in the film are but stock characters that are not protectable; and (2) under the Ninth Circuit's </w:t>
      </w:r>
      <w:r w:rsidRPr="008E30F4">
        <w:rPr>
          <w:rFonts w:ascii="Times New Roman" w:hAnsi="Times New Roman"/>
          <w:iCs/>
          <w:sz w:val="24"/>
        </w:rPr>
        <w:t>Sam Spade</w:t>
      </w:r>
      <w:r w:rsidRPr="008E30F4">
        <w:rPr>
          <w:rFonts w:ascii="Times New Roman" w:hAnsi="Times New Roman"/>
          <w:sz w:val="24"/>
        </w:rPr>
        <w:t xml:space="preserve"> decision, the James Bond character does not constitute the "story being told," but is rather an unprotected dramatic character.</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(1) </w:t>
      </w:r>
      <w:r w:rsidRPr="008E30F4">
        <w:rPr>
          <w:rFonts w:ascii="Times New Roman" w:hAnsi="Times New Roman"/>
          <w:iCs/>
          <w:sz w:val="24"/>
        </w:rPr>
        <w:t>Whether Film Scenes Are Copyrightable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In their opening brief</w:t>
      </w:r>
      <w:r w:rsidR="00CE3D51" w:rsidRPr="008E30F4">
        <w:rPr>
          <w:rFonts w:ascii="Times New Roman" w:hAnsi="Times New Roman"/>
          <w:sz w:val="24"/>
        </w:rPr>
        <w:t>,</w:t>
      </w:r>
      <w:r w:rsidRPr="008E30F4">
        <w:rPr>
          <w:rFonts w:ascii="Times New Roman" w:hAnsi="Times New Roman"/>
          <w:sz w:val="24"/>
        </w:rPr>
        <w:t xml:space="preserve"> Plaintiffs contend that each of their sixteen films contains distinctive scenes that together comprise the classic James Bond adventure: "a high-thrill chase of the ultra-cool British charmer and his beautiful and alarming sidekick by a grotesque villain in which the hero escapes through wit aided by high-tech gadgetry." </w:t>
      </w:r>
      <w:r w:rsidR="00CE3D51" w:rsidRPr="008E30F4">
        <w:rPr>
          <w:rFonts w:ascii="Times New Roman" w:hAnsi="Times New Roman"/>
          <w:iCs/>
          <w:sz w:val="24"/>
        </w:rPr>
        <w:t xml:space="preserve"> </w:t>
      </w:r>
      <w:r w:rsidRPr="008E30F4">
        <w:rPr>
          <w:rFonts w:ascii="Times New Roman" w:hAnsi="Times New Roman"/>
          <w:sz w:val="24"/>
        </w:rPr>
        <w:t>Defendants argue that these elements are naturally found in any action film and are therefore unprotected "scenes-a-faire."</w:t>
      </w:r>
      <w:r w:rsidR="00CE3D51" w:rsidRPr="008E30F4">
        <w:rPr>
          <w:rStyle w:val="FootnoteReference"/>
          <w:rFonts w:ascii="Times New Roman" w:hAnsi="Times New Roman"/>
          <w:sz w:val="24"/>
        </w:rPr>
        <w:footnoteReference w:id="3"/>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Both sides provide expert testimony to support their claims that such scenes are distinctive or generic, and both sides question the qualifications -- and hence, the testimony -- of the others' e</w:t>
      </w:r>
      <w:r w:rsidRPr="008E30F4">
        <w:rPr>
          <w:rFonts w:ascii="Times New Roman" w:hAnsi="Times New Roman"/>
          <w:sz w:val="24"/>
        </w:rPr>
        <w:t>x</w:t>
      </w:r>
      <w:r w:rsidRPr="008E30F4">
        <w:rPr>
          <w:rFonts w:ascii="Times New Roman" w:hAnsi="Times New Roman"/>
          <w:sz w:val="24"/>
        </w:rPr>
        <w:t>perts.</w:t>
      </w:r>
      <w:r w:rsidR="002E2CA0" w:rsidRPr="008E30F4">
        <w:rPr>
          <w:rFonts w:ascii="Times New Roman" w:hAnsi="Times New Roman"/>
          <w:sz w:val="24"/>
        </w:rPr>
        <w:t xml:space="preserve"> </w:t>
      </w:r>
      <w:r w:rsidRPr="008E30F4">
        <w:rPr>
          <w:rFonts w:ascii="Times New Roman" w:hAnsi="Times New Roman"/>
          <w:sz w:val="24"/>
        </w:rPr>
        <w:t xml:space="preserve"> Indeed, there is a notable difference in the backgrounds of the parties' experts. Plaintiffs' i</w:t>
      </w:r>
      <w:r w:rsidRPr="008E30F4">
        <w:rPr>
          <w:rFonts w:ascii="Times New Roman" w:hAnsi="Times New Roman"/>
          <w:sz w:val="24"/>
        </w:rPr>
        <w:t>m</w:t>
      </w:r>
      <w:r w:rsidRPr="008E30F4">
        <w:rPr>
          <w:rFonts w:ascii="Times New Roman" w:hAnsi="Times New Roman"/>
          <w:sz w:val="24"/>
        </w:rPr>
        <w:t>pressive array of James Bond experts includes: (1) Lee Pfeiffer, a writer and James Bond expert whose 1992 book is entitled "The Incredible World of 007" -- he has appeared on many radio and television programs as a James Bond expert; (2) Richard B. Jewell, a professor at the USC School of Cinema-Television who recently taught a course on James Bond films in the Spring of 1994; (3) Mark Cerulli, a writer/producer at HBO who has written articles and film reviews of many of the Bond films; (4) Drew Casper, a professor and film historian at the USC School of Cinema-Television; and (5) Irwin Coster, president of Coster Music Research Enterprises, Inc. Defendants' less-impressive expert list includes: (1) Arnold Margolin, a writer and producer, who considers himself to be "conversant with the genre to which James Bond and his films belong," because he has been a fan of Bond films since 1959 and has written several screenplays in the "spy film" genre; and (2) Hal Needham, a movie director responsible for the "Cannonball Run" and "Smokey and the Bandit" comedy film series.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Plaintiffs' experts describe in a fair amount of detail how James Bond films are the source of a genre rather than imitators of a broad "action/spy film" genre as Defendants contend. Specifically, film historian Casper explains how the James Bond films represented a fresh and novel approach because they "hybridized the spy thriller with the genres of adventure, comedy (particularly, social satire and slapstick), and fantasy. This amalgam . . . was also a departure from the series' literary source, namely writer Ian Fleming's novels." </w:t>
      </w:r>
      <w:r w:rsidR="002E2CA0" w:rsidRPr="008E30F4">
        <w:rPr>
          <w:rFonts w:ascii="Times New Roman" w:hAnsi="Times New Roman"/>
          <w:sz w:val="24"/>
        </w:rPr>
        <w:t xml:space="preserve"> </w:t>
      </w:r>
      <w:r w:rsidRPr="008E30F4">
        <w:rPr>
          <w:rFonts w:ascii="Times New Roman" w:hAnsi="Times New Roman"/>
          <w:sz w:val="24"/>
        </w:rPr>
        <w:t>Casper also states: "I also believe that this distinct melange of genres, which was also seminal . . . created a protagonist, antagonist, sexual consort, type of mission, type of  [*1295</w:t>
      </w:r>
      <w:proofErr w:type="gramStart"/>
      <w:r w:rsidRPr="008E30F4">
        <w:rPr>
          <w:rFonts w:ascii="Times New Roman" w:hAnsi="Times New Roman"/>
          <w:sz w:val="24"/>
        </w:rPr>
        <w:t>]  exotic</w:t>
      </w:r>
      <w:proofErr w:type="gramEnd"/>
      <w:r w:rsidRPr="008E30F4">
        <w:rPr>
          <w:rFonts w:ascii="Times New Roman" w:hAnsi="Times New Roman"/>
          <w:sz w:val="24"/>
        </w:rPr>
        <w:t xml:space="preserve"> setting, type of mood, type of dialogue, type of music, etc. that was not there in the subtype of the spy thriller films of that ilk hitherto." </w:t>
      </w:r>
      <w:r w:rsidR="002E2CA0" w:rsidRPr="008E30F4">
        <w:rPr>
          <w:rFonts w:ascii="Times New Roman" w:hAnsi="Times New Roman"/>
          <w:iCs/>
          <w:sz w:val="24"/>
        </w:rPr>
        <w:t xml:space="preserve"> </w:t>
      </w:r>
      <w:r w:rsidRPr="008E30F4">
        <w:rPr>
          <w:rFonts w:ascii="Times New Roman" w:hAnsi="Times New Roman"/>
          <w:sz w:val="24"/>
        </w:rPr>
        <w:t xml:space="preserve">In addition, Professor Jewell and Lee Pfeiffer describe the aforementioned elements in more detail and how </w:t>
      </w:r>
      <w:proofErr w:type="gramStart"/>
      <w:r w:rsidRPr="008E30F4">
        <w:rPr>
          <w:rFonts w:ascii="Times New Roman" w:hAnsi="Times New Roman"/>
          <w:sz w:val="24"/>
        </w:rPr>
        <w:t>these are in essence copied by the Honda commercial</w:t>
      </w:r>
      <w:proofErr w:type="gramEnd"/>
      <w:r w:rsidRPr="008E30F4">
        <w:rPr>
          <w:rFonts w:ascii="Times New Roman" w:hAnsi="Times New Roman"/>
          <w:sz w:val="24"/>
        </w:rPr>
        <w:t>.</w:t>
      </w:r>
      <w:r w:rsidR="002E2CA0" w:rsidRPr="008E30F4">
        <w:rPr>
          <w:rStyle w:val="FootnoteReference"/>
          <w:rFonts w:ascii="Times New Roman" w:hAnsi="Times New Roman"/>
          <w:sz w:val="24"/>
        </w:rPr>
        <w:footnoteReference w:id="4"/>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Based on Plaintiffs' experts' greater familiarity with the James Bond films, as well as a review of Plaintiffs' James Bond montage and defense expert Needham's video montage of the "action/spy" genre films, it is clear that James Bond films are unique in their expression of the spy thriller idea. A filmmaker could produce a helicopter chase scene in practically an indefinite number of ways, but only James Bond films bring the various elements Casper describes together in a unique and original way.</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Thus, the Court believes that Plaintiffs will likely succeed on their claim that their expression of the action film sequences in the James Bond films is copyrightable as a matter of law.</w:t>
      </w:r>
      <w:r w:rsidR="00D23D60" w:rsidRPr="008E30F4">
        <w:rPr>
          <w:rStyle w:val="FootnoteReference"/>
          <w:rFonts w:ascii="Times New Roman" w:hAnsi="Times New Roman"/>
          <w:sz w:val="24"/>
        </w:rPr>
        <w:footnoteReference w:id="5"/>
      </w:r>
      <w:r w:rsidRPr="008E30F4">
        <w:rPr>
          <w:rFonts w:ascii="Times New Roman" w:hAnsi="Times New Roman"/>
          <w:sz w:val="24"/>
        </w:rPr>
        <w:t xml:space="preserve"> </w:t>
      </w:r>
    </w:p>
    <w:p w:rsidR="0073225F" w:rsidRPr="008E30F4" w:rsidRDefault="0073225F" w:rsidP="00830E85">
      <w:pPr>
        <w:widowControl/>
        <w:jc w:val="both"/>
        <w:rPr>
          <w:rFonts w:ascii="Times New Roman" w:hAnsi="Times New Roman"/>
          <w:sz w:val="24"/>
        </w:rPr>
      </w:pPr>
    </w:p>
    <w:p w:rsidR="0073225F" w:rsidRPr="008E30F4" w:rsidRDefault="00D23D60" w:rsidP="00830E85">
      <w:pPr>
        <w:widowControl/>
        <w:spacing w:before="120"/>
        <w:ind w:firstLine="360"/>
        <w:jc w:val="both"/>
        <w:rPr>
          <w:rFonts w:ascii="Times New Roman" w:hAnsi="Times New Roman"/>
          <w:sz w:val="24"/>
        </w:rPr>
      </w:pPr>
      <w:r w:rsidRPr="008E30F4">
        <w:rPr>
          <w:rFonts w:ascii="Times New Roman" w:hAnsi="Times New Roman"/>
          <w:sz w:val="24"/>
        </w:rPr>
        <w:t xml:space="preserve"> </w:t>
      </w:r>
      <w:r w:rsidR="0073225F" w:rsidRPr="008E30F4">
        <w:rPr>
          <w:rFonts w:ascii="Times New Roman" w:hAnsi="Times New Roman"/>
          <w:sz w:val="24"/>
        </w:rPr>
        <w:t xml:space="preserve">(2) </w:t>
      </w:r>
      <w:r w:rsidR="0073225F" w:rsidRPr="008E30F4">
        <w:rPr>
          <w:rFonts w:ascii="Times New Roman" w:hAnsi="Times New Roman"/>
          <w:iCs/>
          <w:sz w:val="24"/>
        </w:rPr>
        <w:t>Whether James Bond Character Is Copyrightable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The law in the Ninth Circuit is unclear as to when </w:t>
      </w:r>
      <w:proofErr w:type="gramStart"/>
      <w:r w:rsidRPr="008E30F4">
        <w:rPr>
          <w:rFonts w:ascii="Times New Roman" w:hAnsi="Times New Roman"/>
          <w:sz w:val="24"/>
        </w:rPr>
        <w:t>visually-depicted</w:t>
      </w:r>
      <w:proofErr w:type="gramEnd"/>
      <w:r w:rsidRPr="008E30F4">
        <w:rPr>
          <w:rFonts w:ascii="Times New Roman" w:hAnsi="Times New Roman"/>
          <w:sz w:val="24"/>
        </w:rPr>
        <w:t xml:space="preserve"> characters such as James Bond can be afforded copyright protection. In the landmark </w:t>
      </w:r>
      <w:r w:rsidRPr="008E30F4">
        <w:rPr>
          <w:rFonts w:ascii="Times New Roman" w:hAnsi="Times New Roman"/>
          <w:iCs/>
          <w:sz w:val="24"/>
        </w:rPr>
        <w:t>Sam Spade</w:t>
      </w:r>
      <w:r w:rsidRPr="008E30F4">
        <w:rPr>
          <w:rFonts w:ascii="Times New Roman" w:hAnsi="Times New Roman"/>
          <w:sz w:val="24"/>
        </w:rPr>
        <w:t xml:space="preserve"> case, </w:t>
      </w:r>
      <w:r w:rsidRPr="008E30F4">
        <w:rPr>
          <w:rFonts w:ascii="Times New Roman" w:hAnsi="Times New Roman"/>
          <w:iCs/>
          <w:sz w:val="24"/>
        </w:rPr>
        <w:t>Warner Bros.,</w:t>
      </w:r>
      <w:r w:rsidRPr="008E30F4">
        <w:rPr>
          <w:rFonts w:ascii="Times New Roman" w:hAnsi="Times New Roman"/>
          <w:sz w:val="24"/>
        </w:rPr>
        <w:t xml:space="preserve"> 216 F.2d at 950, the Ninth Circuit held that the </w:t>
      </w:r>
      <w:r w:rsidRPr="008E30F4">
        <w:rPr>
          <w:rFonts w:ascii="Times New Roman" w:hAnsi="Times New Roman"/>
          <w:iCs/>
          <w:sz w:val="24"/>
        </w:rPr>
        <w:t>literary</w:t>
      </w:r>
      <w:r w:rsidRPr="008E30F4">
        <w:rPr>
          <w:rFonts w:ascii="Times New Roman" w:hAnsi="Times New Roman"/>
          <w:sz w:val="24"/>
        </w:rPr>
        <w:t xml:space="preserve"> character Sam Spade was not copyrightable b</w:t>
      </w:r>
      <w:r w:rsidRPr="008E30F4">
        <w:rPr>
          <w:rFonts w:ascii="Times New Roman" w:hAnsi="Times New Roman"/>
          <w:sz w:val="24"/>
        </w:rPr>
        <w:t>e</w:t>
      </w:r>
      <w:r w:rsidRPr="008E30F4">
        <w:rPr>
          <w:rFonts w:ascii="Times New Roman" w:hAnsi="Times New Roman"/>
          <w:sz w:val="24"/>
        </w:rPr>
        <w:t>cause he did not constitute "the story being told." The court opined: "It is conceivable that the cha</w:t>
      </w:r>
      <w:r w:rsidRPr="008E30F4">
        <w:rPr>
          <w:rFonts w:ascii="Times New Roman" w:hAnsi="Times New Roman"/>
          <w:sz w:val="24"/>
        </w:rPr>
        <w:t>r</w:t>
      </w:r>
      <w:r w:rsidRPr="008E30F4">
        <w:rPr>
          <w:rFonts w:ascii="Times New Roman" w:hAnsi="Times New Roman"/>
          <w:sz w:val="24"/>
        </w:rPr>
        <w:t>acter really constitutes the story being told, but if the character is only the chessman in the game of telling the story he is not within the area of the protection afforded by the copyright."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Two subsequent Ninth Circuit decisions have cast doubt on the continued viability of the </w:t>
      </w:r>
      <w:r w:rsidRPr="008E30F4">
        <w:rPr>
          <w:rFonts w:ascii="Times New Roman" w:hAnsi="Times New Roman"/>
          <w:iCs/>
          <w:sz w:val="24"/>
        </w:rPr>
        <w:t>Sam Spade</w:t>
      </w:r>
      <w:r w:rsidRPr="008E30F4">
        <w:rPr>
          <w:rFonts w:ascii="Times New Roman" w:hAnsi="Times New Roman"/>
          <w:sz w:val="24"/>
        </w:rPr>
        <w:t xml:space="preserve"> holding as applied to graphic characters. In </w:t>
      </w:r>
      <w:r w:rsidRPr="008E30F4">
        <w:rPr>
          <w:rFonts w:ascii="Times New Roman" w:hAnsi="Times New Roman"/>
          <w:iCs/>
          <w:sz w:val="24"/>
        </w:rPr>
        <w:t>Walt Disney Productions v. Air Pirates,</w:t>
      </w:r>
      <w:r w:rsidRPr="008E30F4">
        <w:rPr>
          <w:rFonts w:ascii="Times New Roman" w:hAnsi="Times New Roman"/>
          <w:sz w:val="24"/>
        </w:rPr>
        <w:t xml:space="preserve"> 581 F.2d 751, 755 (9th Cir. 1978), </w:t>
      </w:r>
      <w:r w:rsidRPr="008E30F4">
        <w:rPr>
          <w:rFonts w:ascii="Times New Roman" w:hAnsi="Times New Roman"/>
          <w:iCs/>
          <w:sz w:val="24"/>
        </w:rPr>
        <w:t>cert. denied,</w:t>
      </w:r>
      <w:r w:rsidRPr="008E30F4">
        <w:rPr>
          <w:rFonts w:ascii="Times New Roman" w:hAnsi="Times New Roman"/>
          <w:sz w:val="24"/>
        </w:rPr>
        <w:t xml:space="preserve"> 439 U.S. 1132, 59 L. Ed. 2d 94, 99 S. Ct. 1054 (1979), the circuit panel held that several Disney comic book characters were protected by copyright. In a</w:t>
      </w:r>
      <w:r w:rsidRPr="008E30F4">
        <w:rPr>
          <w:rFonts w:ascii="Times New Roman" w:hAnsi="Times New Roman"/>
          <w:sz w:val="24"/>
        </w:rPr>
        <w:t>c</w:t>
      </w:r>
      <w:r w:rsidRPr="008E30F4">
        <w:rPr>
          <w:rFonts w:ascii="Times New Roman" w:hAnsi="Times New Roman"/>
          <w:sz w:val="24"/>
        </w:rPr>
        <w:t xml:space="preserve">knowledging the </w:t>
      </w:r>
      <w:r w:rsidRPr="008E30F4">
        <w:rPr>
          <w:rFonts w:ascii="Times New Roman" w:hAnsi="Times New Roman"/>
          <w:iCs/>
          <w:sz w:val="24"/>
        </w:rPr>
        <w:t>Sam Spade</w:t>
      </w:r>
      <w:r w:rsidRPr="008E30F4">
        <w:rPr>
          <w:rFonts w:ascii="Times New Roman" w:hAnsi="Times New Roman"/>
          <w:sz w:val="24"/>
        </w:rPr>
        <w:t xml:space="preserve"> opinion, the court reasoned that because "comic book characters . . . are distinguishable from literary characters, the </w:t>
      </w:r>
      <w:r w:rsidRPr="008E30F4">
        <w:rPr>
          <w:rFonts w:ascii="Times New Roman" w:hAnsi="Times New Roman"/>
          <w:iCs/>
          <w:sz w:val="24"/>
        </w:rPr>
        <w:t>[Sam Spade]</w:t>
      </w:r>
      <w:r w:rsidRPr="008E30F4">
        <w:rPr>
          <w:rFonts w:ascii="Times New Roman" w:hAnsi="Times New Roman"/>
          <w:sz w:val="24"/>
        </w:rPr>
        <w:t xml:space="preserve"> language does not preclude protection of Disney's characters." </w:t>
      </w:r>
      <w:r w:rsidR="003715B5" w:rsidRPr="008E30F4">
        <w:rPr>
          <w:rFonts w:ascii="Times New Roman" w:hAnsi="Times New Roman"/>
          <w:iCs/>
          <w:sz w:val="24"/>
        </w:rPr>
        <w:t xml:space="preserve"> </w:t>
      </w:r>
      <w:r w:rsidRPr="008E30F4">
        <w:rPr>
          <w:rFonts w:ascii="Times New Roman" w:hAnsi="Times New Roman"/>
          <w:sz w:val="24"/>
        </w:rPr>
        <w:t xml:space="preserve">The </w:t>
      </w:r>
      <w:r w:rsidRPr="008E30F4">
        <w:rPr>
          <w:rFonts w:ascii="Times New Roman" w:hAnsi="Times New Roman"/>
          <w:iCs/>
          <w:sz w:val="24"/>
        </w:rPr>
        <w:t>Air Pirates</w:t>
      </w:r>
      <w:r w:rsidRPr="008E30F4">
        <w:rPr>
          <w:rFonts w:ascii="Times New Roman" w:hAnsi="Times New Roman"/>
          <w:sz w:val="24"/>
        </w:rPr>
        <w:t xml:space="preserve"> decision may be viewed as either: (1) following </w:t>
      </w:r>
      <w:r w:rsidRPr="008E30F4">
        <w:rPr>
          <w:rFonts w:ascii="Times New Roman" w:hAnsi="Times New Roman"/>
          <w:iCs/>
          <w:sz w:val="24"/>
        </w:rPr>
        <w:t>Sam Spade</w:t>
      </w:r>
      <w:r w:rsidRPr="008E30F4">
        <w:rPr>
          <w:rFonts w:ascii="Times New Roman" w:hAnsi="Times New Roman"/>
          <w:sz w:val="24"/>
        </w:rPr>
        <w:t xml:space="preserve"> by implicitly holding that Disney's graphic characters constituted the story being told; or (2) appl</w:t>
      </w:r>
      <w:r w:rsidRPr="008E30F4">
        <w:rPr>
          <w:rFonts w:ascii="Times New Roman" w:hAnsi="Times New Roman"/>
          <w:sz w:val="24"/>
        </w:rPr>
        <w:t>y</w:t>
      </w:r>
      <w:r w:rsidRPr="008E30F4">
        <w:rPr>
          <w:rFonts w:ascii="Times New Roman" w:hAnsi="Times New Roman"/>
          <w:sz w:val="24"/>
        </w:rPr>
        <w:t xml:space="preserve">ing a less stringent test for the protectability of graphic characters. </w:t>
      </w:r>
      <w:r w:rsidR="00D23D60" w:rsidRPr="008E30F4">
        <w:rPr>
          <w:rFonts w:ascii="Times New Roman" w:hAnsi="Times New Roman"/>
          <w:iCs/>
          <w:sz w:val="24"/>
        </w:rPr>
        <w:t xml:space="preserve"> </w:t>
      </w:r>
      <w:r w:rsidRPr="008E30F4">
        <w:rPr>
          <w:rFonts w:ascii="Times New Roman" w:hAnsi="Times New Roman"/>
          <w:sz w:val="24"/>
        </w:rPr>
        <w:t xml:space="preserve">One rationale for adopting the second view is that, "as a practical matter, a graphically depicted character is much more likely than a literary character to be fleshed out in sufficient detail so as to warrant copyright protection." </w:t>
      </w:r>
      <w:r w:rsidR="00D23D60" w:rsidRPr="008E30F4">
        <w:rPr>
          <w:rFonts w:ascii="Times New Roman" w:hAnsi="Times New Roman"/>
          <w:iCs/>
          <w:sz w:val="24"/>
        </w:rPr>
        <w:t xml:space="preserve"> </w:t>
      </w:r>
      <w:r w:rsidRPr="008E30F4">
        <w:rPr>
          <w:rFonts w:ascii="Times New Roman" w:hAnsi="Times New Roman"/>
          <w:sz w:val="24"/>
        </w:rPr>
        <w:t>However, as one district court warned, "this fact does not warrant the creation of separate analytical paradigms for protection of characters in the two mediums."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 second Ninth Circuit opinion issued in 1988 did little to clarify </w:t>
      </w:r>
      <w:r w:rsidRPr="008E30F4">
        <w:rPr>
          <w:rFonts w:ascii="Times New Roman" w:hAnsi="Times New Roman"/>
          <w:iCs/>
          <w:sz w:val="24"/>
        </w:rPr>
        <w:t>Air Pirates</w:t>
      </w:r>
      <w:r w:rsidRPr="008E30F4">
        <w:rPr>
          <w:rFonts w:ascii="Times New Roman" w:hAnsi="Times New Roman"/>
          <w:sz w:val="24"/>
        </w:rPr>
        <w:t xml:space="preserve">' impact on the </w:t>
      </w:r>
      <w:r w:rsidRPr="008E30F4">
        <w:rPr>
          <w:rFonts w:ascii="Times New Roman" w:hAnsi="Times New Roman"/>
          <w:iCs/>
          <w:sz w:val="24"/>
        </w:rPr>
        <w:t>Sam Spade</w:t>
      </w:r>
      <w:r w:rsidRPr="008E30F4">
        <w:rPr>
          <w:rFonts w:ascii="Times New Roman" w:hAnsi="Times New Roman"/>
          <w:sz w:val="24"/>
        </w:rPr>
        <w:t xml:space="preserve"> test. In </w:t>
      </w:r>
      <w:r w:rsidRPr="008E30F4">
        <w:rPr>
          <w:rFonts w:ascii="Times New Roman" w:hAnsi="Times New Roman"/>
          <w:iCs/>
          <w:sz w:val="24"/>
        </w:rPr>
        <w:t>Olson v. National Broadcasting Co.,</w:t>
      </w:r>
      <w:r w:rsidRPr="008E30F4">
        <w:rPr>
          <w:rFonts w:ascii="Times New Roman" w:hAnsi="Times New Roman"/>
          <w:sz w:val="24"/>
        </w:rPr>
        <w:t xml:space="preserve"> 855 F.2d 1446, 1451-52 n.6 (9th Cir. 1988), the court cited with approval the </w:t>
      </w:r>
      <w:r w:rsidRPr="008E30F4">
        <w:rPr>
          <w:rFonts w:ascii="Times New Roman" w:hAnsi="Times New Roman"/>
          <w:iCs/>
          <w:sz w:val="24"/>
        </w:rPr>
        <w:t>Sam Spade</w:t>
      </w:r>
      <w:r w:rsidRPr="008E30F4">
        <w:rPr>
          <w:rFonts w:ascii="Times New Roman" w:hAnsi="Times New Roman"/>
          <w:sz w:val="24"/>
        </w:rPr>
        <w:t xml:space="preserve"> "story being told" test and declined to characterize this language as  [*1296</w:t>
      </w:r>
      <w:proofErr w:type="gramStart"/>
      <w:r w:rsidRPr="008E30F4">
        <w:rPr>
          <w:rFonts w:ascii="Times New Roman" w:hAnsi="Times New Roman"/>
          <w:sz w:val="24"/>
        </w:rPr>
        <w:t>]  dicta</w:t>
      </w:r>
      <w:proofErr w:type="gramEnd"/>
      <w:r w:rsidRPr="008E30F4">
        <w:rPr>
          <w:rFonts w:ascii="Times New Roman" w:hAnsi="Times New Roman"/>
          <w:sz w:val="24"/>
        </w:rPr>
        <w:t xml:space="preserve">. </w:t>
      </w:r>
      <w:r w:rsidR="00D23D60" w:rsidRPr="008E30F4">
        <w:rPr>
          <w:rFonts w:ascii="Times New Roman" w:hAnsi="Times New Roman"/>
          <w:sz w:val="24"/>
        </w:rPr>
        <w:t xml:space="preserve"> </w:t>
      </w:r>
      <w:r w:rsidRPr="008E30F4">
        <w:rPr>
          <w:rFonts w:ascii="Times New Roman" w:hAnsi="Times New Roman"/>
          <w:sz w:val="24"/>
        </w:rPr>
        <w:t xml:space="preserve">Later in the opinion, the court cited the </w:t>
      </w:r>
      <w:r w:rsidRPr="008E30F4">
        <w:rPr>
          <w:rFonts w:ascii="Times New Roman" w:hAnsi="Times New Roman"/>
          <w:iCs/>
          <w:sz w:val="24"/>
        </w:rPr>
        <w:t>Air Pirates</w:t>
      </w:r>
      <w:r w:rsidRPr="008E30F4">
        <w:rPr>
          <w:rFonts w:ascii="Times New Roman" w:hAnsi="Times New Roman"/>
          <w:sz w:val="24"/>
        </w:rPr>
        <w:t xml:space="preserve"> decision along with Second Circuit precedent,</w:t>
      </w:r>
      <w:r w:rsidR="00D23D60" w:rsidRPr="008E30F4">
        <w:rPr>
          <w:rStyle w:val="FootnoteReference"/>
          <w:rFonts w:ascii="Times New Roman" w:hAnsi="Times New Roman"/>
          <w:sz w:val="24"/>
        </w:rPr>
        <w:footnoteReference w:id="6"/>
      </w:r>
      <w:r w:rsidRPr="008E30F4">
        <w:rPr>
          <w:rFonts w:ascii="Times New Roman" w:hAnsi="Times New Roman"/>
          <w:sz w:val="24"/>
        </w:rPr>
        <w:t xml:space="preserve"> recognizing that "cases subsequent to [the </w:t>
      </w:r>
      <w:r w:rsidRPr="008E30F4">
        <w:rPr>
          <w:rFonts w:ascii="Times New Roman" w:hAnsi="Times New Roman"/>
          <w:iCs/>
          <w:sz w:val="24"/>
        </w:rPr>
        <w:t>Sam Spade</w:t>
      </w:r>
      <w:r w:rsidRPr="008E30F4">
        <w:rPr>
          <w:rFonts w:ascii="Times New Roman" w:hAnsi="Times New Roman"/>
          <w:sz w:val="24"/>
        </w:rPr>
        <w:t xml:space="preserve"> decision] have allowed copyright protection for characters who are especially distinctive." </w:t>
      </w:r>
      <w:r w:rsidR="00D23D60" w:rsidRPr="008E30F4">
        <w:rPr>
          <w:rFonts w:ascii="Times New Roman" w:hAnsi="Times New Roman"/>
          <w:iCs/>
          <w:sz w:val="24"/>
        </w:rPr>
        <w:t xml:space="preserve"> </w:t>
      </w:r>
      <w:r w:rsidRPr="008E30F4">
        <w:rPr>
          <w:rFonts w:ascii="Times New Roman" w:hAnsi="Times New Roman"/>
          <w:iCs/>
          <w:sz w:val="24"/>
        </w:rPr>
        <w:t>Olson</w:t>
      </w:r>
      <w:r w:rsidRPr="008E30F4">
        <w:rPr>
          <w:rFonts w:ascii="Times New Roman" w:hAnsi="Times New Roman"/>
          <w:sz w:val="24"/>
        </w:rPr>
        <w:t xml:space="preserve"> also </w:t>
      </w:r>
      <w:proofErr w:type="gramStart"/>
      <w:r w:rsidRPr="008E30F4">
        <w:rPr>
          <w:rFonts w:ascii="Times New Roman" w:hAnsi="Times New Roman"/>
          <w:sz w:val="24"/>
        </w:rPr>
        <w:t>noted that</w:t>
      </w:r>
      <w:proofErr w:type="gramEnd"/>
      <w:r w:rsidRPr="008E30F4">
        <w:rPr>
          <w:rFonts w:ascii="Times New Roman" w:hAnsi="Times New Roman"/>
          <w:sz w:val="24"/>
        </w:rPr>
        <w:t xml:space="preserve"> "copyright protection may be afforded to characters visually depicted in a television series or in a movie."  However, later in the opinion, the court distanced itself from the character delineation test applied by these other cases, referring to it as "the more lenient </w:t>
      </w:r>
      <w:proofErr w:type="gramStart"/>
      <w:r w:rsidRPr="008E30F4">
        <w:rPr>
          <w:rFonts w:ascii="Times New Roman" w:hAnsi="Times New Roman"/>
          <w:sz w:val="24"/>
        </w:rPr>
        <w:t>standard[</w:t>
      </w:r>
      <w:proofErr w:type="gramEnd"/>
      <w:r w:rsidRPr="008E30F4">
        <w:rPr>
          <w:rFonts w:ascii="Times New Roman" w:hAnsi="Times New Roman"/>
          <w:sz w:val="24"/>
        </w:rPr>
        <w:t xml:space="preserve">] adopted elsewhere."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There have been no Ninth Circuit cases on the protectability of </w:t>
      </w:r>
      <w:proofErr w:type="gramStart"/>
      <w:r w:rsidRPr="008E30F4">
        <w:rPr>
          <w:rFonts w:ascii="Times New Roman" w:hAnsi="Times New Roman"/>
          <w:sz w:val="24"/>
        </w:rPr>
        <w:t>visually-depicted</w:t>
      </w:r>
      <w:proofErr w:type="gramEnd"/>
      <w:r w:rsidRPr="008E30F4">
        <w:rPr>
          <w:rFonts w:ascii="Times New Roman" w:hAnsi="Times New Roman"/>
          <w:sz w:val="24"/>
        </w:rPr>
        <w:t xml:space="preserve"> characters since </w:t>
      </w:r>
      <w:r w:rsidRPr="008E30F4">
        <w:rPr>
          <w:rFonts w:ascii="Times New Roman" w:hAnsi="Times New Roman"/>
          <w:iCs/>
          <w:sz w:val="24"/>
        </w:rPr>
        <w:t>Olson,</w:t>
      </w:r>
      <w:r w:rsidRPr="008E30F4">
        <w:rPr>
          <w:rFonts w:ascii="Times New Roman" w:hAnsi="Times New Roman"/>
          <w:sz w:val="24"/>
        </w:rPr>
        <w:t xml:space="preserve"> and therefore, it behooves this Court to analyze James Bond's status under the </w:t>
      </w:r>
      <w:r w:rsidRPr="008E30F4">
        <w:rPr>
          <w:rFonts w:ascii="Times New Roman" w:hAnsi="Times New Roman"/>
          <w:iCs/>
          <w:sz w:val="24"/>
        </w:rPr>
        <w:t>Sam</w:t>
      </w:r>
      <w:r w:rsidRPr="008E30F4">
        <w:rPr>
          <w:rFonts w:ascii="Times New Roman" w:hAnsi="Times New Roman"/>
          <w:sz w:val="24"/>
        </w:rPr>
        <w:t xml:space="preserve"> Spade/Olson/Ninth Circuit "story being told" test, as well as under the </w:t>
      </w:r>
      <w:r w:rsidRPr="008E30F4">
        <w:rPr>
          <w:rFonts w:ascii="Times New Roman" w:hAnsi="Times New Roman"/>
          <w:iCs/>
          <w:sz w:val="24"/>
        </w:rPr>
        <w:t>Air Pirates/Second</w:t>
      </w:r>
      <w:r w:rsidRPr="008E30F4">
        <w:rPr>
          <w:rFonts w:ascii="Times New Roman" w:hAnsi="Times New Roman"/>
          <w:sz w:val="24"/>
        </w:rPr>
        <w:t xml:space="preserve"> Circuit "character delineation" test.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Predictably, Plaintiffs claim that under either test, James Bond's character as developed in the sixteen films is sufficiently unique and deserves copyright protection, just as Judge Keller ruled that Rocky and his cohorts were sufficiently unique. </w:t>
      </w:r>
      <w:r w:rsidR="00B5007F" w:rsidRPr="008E30F4">
        <w:rPr>
          <w:rFonts w:ascii="Times New Roman" w:hAnsi="Times New Roman"/>
          <w:iCs/>
          <w:sz w:val="24"/>
        </w:rPr>
        <w:t xml:space="preserve"> </w:t>
      </w:r>
      <w:r w:rsidRPr="008E30F4">
        <w:rPr>
          <w:rFonts w:ascii="Times New Roman" w:hAnsi="Times New Roman"/>
          <w:sz w:val="24"/>
        </w:rPr>
        <w:t>Plaintiffs point to various character traits that are specific to Bond -- i.e. his cold-bloodedness; his overt sexuality; his love of martinis "shaken, not stirred;" his marksmanship; his "license to kill" and use of guns; his physical strength; his sophist</w:t>
      </w:r>
      <w:r w:rsidRPr="008E30F4">
        <w:rPr>
          <w:rFonts w:ascii="Times New Roman" w:hAnsi="Times New Roman"/>
          <w:sz w:val="24"/>
        </w:rPr>
        <w:t>i</w:t>
      </w:r>
      <w:r w:rsidRPr="008E30F4">
        <w:rPr>
          <w:rFonts w:ascii="Times New Roman" w:hAnsi="Times New Roman"/>
          <w:sz w:val="24"/>
        </w:rPr>
        <w:t xml:space="preserve">cation -- some of which, Plaintiffs' </w:t>
      </w:r>
      <w:proofErr w:type="gramStart"/>
      <w:r w:rsidRPr="008E30F4">
        <w:rPr>
          <w:rFonts w:ascii="Times New Roman" w:hAnsi="Times New Roman"/>
          <w:sz w:val="24"/>
        </w:rPr>
        <w:t>claim,</w:t>
      </w:r>
      <w:proofErr w:type="gramEnd"/>
      <w:r w:rsidRPr="008E30F4">
        <w:rPr>
          <w:rFonts w:ascii="Times New Roman" w:hAnsi="Times New Roman"/>
          <w:sz w:val="24"/>
        </w:rPr>
        <w:t xml:space="preserve"> appear in the Honda commercial's hero.</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On the other hand, Defendants assert that, like Sam Spade, James Bond is not the "story being told," but instead "has changed enormously from film to film, from actor to actor, and from year to year." </w:t>
      </w:r>
      <w:r w:rsidR="00B5007F" w:rsidRPr="008E30F4">
        <w:rPr>
          <w:rFonts w:ascii="Times New Roman" w:hAnsi="Times New Roman"/>
          <w:iCs/>
          <w:sz w:val="24"/>
        </w:rPr>
        <w:t xml:space="preserve"> </w:t>
      </w:r>
      <w:r w:rsidRPr="008E30F4">
        <w:rPr>
          <w:rFonts w:ascii="Times New Roman" w:hAnsi="Times New Roman"/>
          <w:sz w:val="24"/>
        </w:rPr>
        <w:t xml:space="preserve">Moreover, Defendants contend that even if Bond's character is sufficiently delineated, there is so little character development in the Honda commercial's hero that Plaintiffs cannot claim that Defendants copied more than the broader outlines of Bond's personality.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Reviewing the evidence and arguments, the Court believes that James Bond is more like Rocky than Sam Spade -- in essence, that James Bond is a copyrightable character under either the </w:t>
      </w:r>
      <w:r w:rsidRPr="008E30F4">
        <w:rPr>
          <w:rFonts w:ascii="Times New Roman" w:hAnsi="Times New Roman"/>
          <w:iCs/>
          <w:sz w:val="24"/>
        </w:rPr>
        <w:t>Sam Spade</w:t>
      </w:r>
      <w:r w:rsidRPr="008E30F4">
        <w:rPr>
          <w:rFonts w:ascii="Times New Roman" w:hAnsi="Times New Roman"/>
          <w:sz w:val="24"/>
        </w:rPr>
        <w:t xml:space="preserve"> "story being told test" or the Second Circuit's "character delineation" test. Like Rocky, She</w:t>
      </w:r>
      <w:r w:rsidRPr="008E30F4">
        <w:rPr>
          <w:rFonts w:ascii="Times New Roman" w:hAnsi="Times New Roman"/>
          <w:sz w:val="24"/>
        </w:rPr>
        <w:t>r</w:t>
      </w:r>
      <w:r w:rsidRPr="008E30F4">
        <w:rPr>
          <w:rFonts w:ascii="Times New Roman" w:hAnsi="Times New Roman"/>
          <w:sz w:val="24"/>
        </w:rPr>
        <w:t>lock Holmes, Tarzan, and Superman, James Bond has certain character traits that have been deve</w:t>
      </w:r>
      <w:r w:rsidRPr="008E30F4">
        <w:rPr>
          <w:rFonts w:ascii="Times New Roman" w:hAnsi="Times New Roman"/>
          <w:sz w:val="24"/>
        </w:rPr>
        <w:t>l</w:t>
      </w:r>
      <w:r w:rsidRPr="008E30F4">
        <w:rPr>
          <w:rFonts w:ascii="Times New Roman" w:hAnsi="Times New Roman"/>
          <w:sz w:val="24"/>
        </w:rPr>
        <w:t xml:space="preserve">oped over time through the sixteen films in which he appears. Contrary to Defendants' assertions, because many actors can play Bond is a testament to the fact that Bond is a unique character whose specific qualities remain constant despite the change in actors. </w:t>
      </w:r>
      <w:r w:rsidR="00B5007F" w:rsidRPr="008E30F4">
        <w:rPr>
          <w:rFonts w:ascii="Times New Roman" w:hAnsi="Times New Roman"/>
          <w:iCs/>
          <w:sz w:val="24"/>
        </w:rPr>
        <w:t xml:space="preserve"> </w:t>
      </w:r>
      <w:r w:rsidRPr="008E30F4">
        <w:rPr>
          <w:rFonts w:ascii="Times New Roman" w:hAnsi="Times New Roman"/>
          <w:sz w:val="24"/>
        </w:rPr>
        <w:t>Indeed, audiences do not watch Ta</w:t>
      </w:r>
      <w:r w:rsidRPr="008E30F4">
        <w:rPr>
          <w:rFonts w:ascii="Times New Roman" w:hAnsi="Times New Roman"/>
          <w:sz w:val="24"/>
        </w:rPr>
        <w:t>r</w:t>
      </w:r>
      <w:r w:rsidRPr="008E30F4">
        <w:rPr>
          <w:rFonts w:ascii="Times New Roman" w:hAnsi="Times New Roman"/>
          <w:sz w:val="24"/>
        </w:rPr>
        <w:t xml:space="preserve">zan, Superman, Sherlock Holmes, or James Bond for the </w:t>
      </w:r>
      <w:proofErr w:type="gramStart"/>
      <w:r w:rsidRPr="008E30F4">
        <w:rPr>
          <w:rFonts w:ascii="Times New Roman" w:hAnsi="Times New Roman"/>
          <w:sz w:val="24"/>
        </w:rPr>
        <w:t>story,</w:t>
      </w:r>
      <w:proofErr w:type="gramEnd"/>
      <w:r w:rsidRPr="008E30F4">
        <w:rPr>
          <w:rFonts w:ascii="Times New Roman" w:hAnsi="Times New Roman"/>
          <w:sz w:val="24"/>
        </w:rPr>
        <w:t xml:space="preserve"> they watch these films to see their heroes at work. A James Bond film without James Bond is </w:t>
      </w:r>
      <w:r w:rsidRPr="008E30F4">
        <w:rPr>
          <w:rFonts w:ascii="Times New Roman" w:hAnsi="Times New Roman"/>
          <w:iCs/>
          <w:sz w:val="24"/>
        </w:rPr>
        <w:t>not</w:t>
      </w:r>
      <w:r w:rsidRPr="008E30F4">
        <w:rPr>
          <w:rFonts w:ascii="Times New Roman" w:hAnsi="Times New Roman"/>
          <w:sz w:val="24"/>
        </w:rPr>
        <w:t xml:space="preserve"> a James Bond film. Moreover, as discussed more specifically below, the Honda Man's character, from his appearance to his grace u</w:t>
      </w:r>
      <w:r w:rsidRPr="008E30F4">
        <w:rPr>
          <w:rFonts w:ascii="Times New Roman" w:hAnsi="Times New Roman"/>
          <w:sz w:val="24"/>
        </w:rPr>
        <w:t>n</w:t>
      </w:r>
      <w:r w:rsidRPr="008E30F4">
        <w:rPr>
          <w:rFonts w:ascii="Times New Roman" w:hAnsi="Times New Roman"/>
          <w:sz w:val="24"/>
        </w:rPr>
        <w:t>der pressure, is substantially similar to Plaintiffs' Bond.</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Accordingly, the Court concludes that Plaintiffs will probably succeed on their claim that James Bond is a copyrightable character  [*1297</w:t>
      </w:r>
      <w:proofErr w:type="gramStart"/>
      <w:r w:rsidRPr="008E30F4">
        <w:rPr>
          <w:rFonts w:ascii="Times New Roman" w:hAnsi="Times New Roman"/>
          <w:sz w:val="24"/>
        </w:rPr>
        <w:t>]  under</w:t>
      </w:r>
      <w:proofErr w:type="gramEnd"/>
      <w:r w:rsidRPr="008E30F4">
        <w:rPr>
          <w:rFonts w:ascii="Times New Roman" w:hAnsi="Times New Roman"/>
          <w:sz w:val="24"/>
        </w:rPr>
        <w:t xml:space="preserve"> either the "story being told" or the "character d</w:t>
      </w:r>
      <w:r w:rsidRPr="008E30F4">
        <w:rPr>
          <w:rFonts w:ascii="Times New Roman" w:hAnsi="Times New Roman"/>
          <w:sz w:val="24"/>
        </w:rPr>
        <w:t>e</w:t>
      </w:r>
      <w:r w:rsidRPr="008E30F4">
        <w:rPr>
          <w:rFonts w:ascii="Times New Roman" w:hAnsi="Times New Roman"/>
          <w:sz w:val="24"/>
        </w:rPr>
        <w:t>lineation" test.</w:t>
      </w:r>
    </w:p>
    <w:p w:rsidR="001A0B74" w:rsidRDefault="001A0B74" w:rsidP="00830E85">
      <w:pPr>
        <w:widowControl/>
        <w:spacing w:before="120"/>
        <w:ind w:firstLine="360"/>
        <w:jc w:val="both"/>
        <w:rPr>
          <w:rFonts w:ascii="Times New Roman" w:hAnsi="Times New Roman"/>
          <w:sz w:val="24"/>
        </w:rPr>
      </w:pP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c. </w:t>
      </w:r>
      <w:r w:rsidRPr="008E30F4">
        <w:rPr>
          <w:rFonts w:ascii="Times New Roman" w:hAnsi="Times New Roman"/>
          <w:iCs/>
          <w:sz w:val="24"/>
        </w:rPr>
        <w:t>Defendants' Alleged Infringement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After identifying the scope of Plaintiffs' copyrightable work, the Court must focus on whether Defendants copied Plaintiffs' work. Since direct evidence of actual copying is typically unavailable, the plaintiff may demonstrate copying circumstantially by showing: (1) that the defendant had </w:t>
      </w:r>
      <w:r w:rsidRPr="008E30F4">
        <w:rPr>
          <w:rFonts w:ascii="Times New Roman" w:hAnsi="Times New Roman"/>
          <w:iCs/>
          <w:sz w:val="24"/>
        </w:rPr>
        <w:t>a</w:t>
      </w:r>
      <w:r w:rsidRPr="008E30F4">
        <w:rPr>
          <w:rFonts w:ascii="Times New Roman" w:hAnsi="Times New Roman"/>
          <w:iCs/>
          <w:sz w:val="24"/>
        </w:rPr>
        <w:t>c</w:t>
      </w:r>
      <w:r w:rsidRPr="008E30F4">
        <w:rPr>
          <w:rFonts w:ascii="Times New Roman" w:hAnsi="Times New Roman"/>
          <w:iCs/>
          <w:sz w:val="24"/>
        </w:rPr>
        <w:t>cess</w:t>
      </w:r>
      <w:r w:rsidRPr="008E30F4">
        <w:rPr>
          <w:rFonts w:ascii="Times New Roman" w:hAnsi="Times New Roman"/>
          <w:sz w:val="24"/>
        </w:rPr>
        <w:t xml:space="preserve"> to the plaintiff's work, and (2) that the defendant's work is </w:t>
      </w:r>
      <w:r w:rsidRPr="008E30F4">
        <w:rPr>
          <w:rFonts w:ascii="Times New Roman" w:hAnsi="Times New Roman"/>
          <w:iCs/>
          <w:sz w:val="24"/>
        </w:rPr>
        <w:t>substantially similar</w:t>
      </w:r>
      <w:r w:rsidRPr="008E30F4">
        <w:rPr>
          <w:rFonts w:ascii="Times New Roman" w:hAnsi="Times New Roman"/>
          <w:sz w:val="24"/>
        </w:rPr>
        <w:t xml:space="preserve"> to the plai</w:t>
      </w:r>
      <w:r w:rsidRPr="008E30F4">
        <w:rPr>
          <w:rFonts w:ascii="Times New Roman" w:hAnsi="Times New Roman"/>
          <w:sz w:val="24"/>
        </w:rPr>
        <w:t>n</w:t>
      </w:r>
      <w:r w:rsidRPr="008E30F4">
        <w:rPr>
          <w:rFonts w:ascii="Times New Roman" w:hAnsi="Times New Roman"/>
          <w:sz w:val="24"/>
        </w:rPr>
        <w:t>tiff's.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(1) </w:t>
      </w:r>
      <w:r w:rsidRPr="008E30F4">
        <w:rPr>
          <w:rFonts w:ascii="Times New Roman" w:hAnsi="Times New Roman"/>
          <w:iCs/>
          <w:sz w:val="24"/>
        </w:rPr>
        <w:t>Access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To demonstrate access, the plaintiff must show that the defendant had "an opportunity to view or to copy plaintiff's work." </w:t>
      </w:r>
      <w:r w:rsidR="003715B5" w:rsidRPr="008E30F4">
        <w:rPr>
          <w:rFonts w:ascii="Times New Roman" w:hAnsi="Times New Roman"/>
          <w:iCs/>
          <w:sz w:val="24"/>
        </w:rPr>
        <w:t xml:space="preserve"> </w:t>
      </w:r>
      <w:r w:rsidRPr="008E30F4">
        <w:rPr>
          <w:rFonts w:ascii="Times New Roman" w:hAnsi="Times New Roman"/>
          <w:sz w:val="24"/>
        </w:rPr>
        <w:t xml:space="preserve">Access may not be inferred through mere "speculation or conjecture." </w:t>
      </w:r>
      <w:r w:rsidR="003715B5" w:rsidRPr="008E30F4">
        <w:rPr>
          <w:rFonts w:ascii="Times New Roman" w:hAnsi="Times New Roman"/>
          <w:iCs/>
          <w:sz w:val="24"/>
        </w:rPr>
        <w:t xml:space="preserve"> </w:t>
      </w:r>
      <w:r w:rsidRPr="008E30F4">
        <w:rPr>
          <w:rFonts w:ascii="Times New Roman" w:hAnsi="Times New Roman"/>
          <w:sz w:val="24"/>
        </w:rPr>
        <w:t>There must be a reasonable possibility to view plaintiff's work, not just a bare possibility.</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In this case, Plaintiffs contend that Defendants conceded access during the telephone conference with the Court on January 4, 1995. Defendants raise access as an issue, arguing that the inventor of the Honda commercial, Gary Yoshida, states in his declaration that he has never watched more than a few minutes of any one James Bond film, and that he got the idea for the commercial from the climax scene in "Aliens."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The Court notes that: (1) Yoshida's admission that he has at least viewed portions of the James Bond films on television; (2) the "Honda man's" having been referred to as "James Bob"; and (3) the casting director's desire to cast "James Bond"-type actors and actresses, are factors sufficient to establish Defendants' access to Plaintiffs' work. Moreover, the sheer worldwide popularity and di</w:t>
      </w:r>
      <w:r w:rsidRPr="008E30F4">
        <w:rPr>
          <w:rFonts w:ascii="Times New Roman" w:hAnsi="Times New Roman"/>
          <w:sz w:val="24"/>
        </w:rPr>
        <w:t>s</w:t>
      </w:r>
      <w:r w:rsidRPr="008E30F4">
        <w:rPr>
          <w:rFonts w:ascii="Times New Roman" w:hAnsi="Times New Roman"/>
          <w:sz w:val="24"/>
        </w:rPr>
        <w:t>tribution of the Bond films allows the Court to i</w:t>
      </w:r>
      <w:r w:rsidR="003715B5" w:rsidRPr="008E30F4">
        <w:rPr>
          <w:rFonts w:ascii="Times New Roman" w:hAnsi="Times New Roman"/>
          <w:sz w:val="24"/>
        </w:rPr>
        <w:t>ndulge a presumption of access.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Thus, the Court concludes that Plaintiffs will probably succeed on their claim that Defendants had access to Plaintiffs' work.</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(2)  [**26</w:t>
      </w:r>
      <w:proofErr w:type="gramStart"/>
      <w:r w:rsidRPr="008E30F4">
        <w:rPr>
          <w:rFonts w:ascii="Times New Roman" w:hAnsi="Times New Roman"/>
          <w:sz w:val="24"/>
        </w:rPr>
        <w:t xml:space="preserve">]  </w:t>
      </w:r>
      <w:r w:rsidRPr="008E30F4">
        <w:rPr>
          <w:rFonts w:ascii="Times New Roman" w:hAnsi="Times New Roman"/>
          <w:iCs/>
          <w:sz w:val="24"/>
        </w:rPr>
        <w:t>Substantial</w:t>
      </w:r>
      <w:proofErr w:type="gramEnd"/>
      <w:r w:rsidRPr="008E30F4">
        <w:rPr>
          <w:rFonts w:ascii="Times New Roman" w:hAnsi="Times New Roman"/>
          <w:iCs/>
          <w:sz w:val="24"/>
        </w:rPr>
        <w:t xml:space="preserve"> Similarity Test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The Ninth Circuit has established a two-part process for determining "substantial similarity" by applying both the "extrinsic" and "intrinsic" tests. </w:t>
      </w:r>
      <w:proofErr w:type="gramStart"/>
      <w:r w:rsidRPr="008E30F4">
        <w:rPr>
          <w:rFonts w:ascii="Times New Roman" w:hAnsi="Times New Roman"/>
          <w:iCs/>
          <w:sz w:val="24"/>
        </w:rPr>
        <w:t>Krofft,</w:t>
      </w:r>
      <w:r w:rsidRPr="008E30F4">
        <w:rPr>
          <w:rFonts w:ascii="Times New Roman" w:hAnsi="Times New Roman"/>
          <w:sz w:val="24"/>
        </w:rPr>
        <w:t xml:space="preserve"> 562 F.2d at 1164-65.</w:t>
      </w:r>
      <w:proofErr w:type="gramEnd"/>
      <w:r w:rsidRPr="008E30F4">
        <w:rPr>
          <w:rFonts w:ascii="Times New Roman" w:hAnsi="Times New Roman"/>
          <w:sz w:val="24"/>
        </w:rPr>
        <w:t xml:space="preserve"> "The </w:t>
      </w:r>
      <w:r w:rsidRPr="008E30F4">
        <w:rPr>
          <w:rFonts w:ascii="Times New Roman" w:hAnsi="Times New Roman"/>
          <w:iCs/>
          <w:sz w:val="24"/>
        </w:rPr>
        <w:t>[Krofft]</w:t>
      </w:r>
      <w:r w:rsidRPr="008E30F4">
        <w:rPr>
          <w:rFonts w:ascii="Times New Roman" w:hAnsi="Times New Roman"/>
          <w:sz w:val="24"/>
        </w:rPr>
        <w:t xml:space="preserve"> test permits a finding of infringement only if a plaintiff proves </w:t>
      </w:r>
      <w:r w:rsidRPr="008E30F4">
        <w:rPr>
          <w:rFonts w:ascii="Times New Roman" w:hAnsi="Times New Roman"/>
          <w:iCs/>
          <w:sz w:val="24"/>
        </w:rPr>
        <w:t>both</w:t>
      </w:r>
      <w:r w:rsidRPr="008E30F4">
        <w:rPr>
          <w:rFonts w:ascii="Times New Roman" w:hAnsi="Times New Roman"/>
          <w:sz w:val="24"/>
        </w:rPr>
        <w:t xml:space="preserve"> substantial similarity of general ideas under the 'extrinsic test' and substantial similarity of the protectable expression of those ideas under the 'intrinsic test.'" </w:t>
      </w:r>
      <w:r w:rsidR="003715B5" w:rsidRPr="008E30F4">
        <w:rPr>
          <w:rFonts w:ascii="Times New Roman" w:hAnsi="Times New Roman"/>
          <w:iCs/>
          <w:sz w:val="24"/>
        </w:rPr>
        <w:t xml:space="preserve"> </w:t>
      </w:r>
      <w:r w:rsidRPr="008E30F4">
        <w:rPr>
          <w:rFonts w:ascii="Times New Roman" w:hAnsi="Times New Roman"/>
          <w:sz w:val="24"/>
        </w:rPr>
        <w:t xml:space="preserve">This "idea-expression" dichotomy is particularly elusive to courts and the substantial similarity test necessarily involves decisions made on a case-by-case basis.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 </w:t>
      </w:r>
      <w:r w:rsidRPr="008E30F4">
        <w:rPr>
          <w:rFonts w:ascii="Times New Roman" w:hAnsi="Times New Roman"/>
          <w:iCs/>
          <w:sz w:val="24"/>
        </w:rPr>
        <w:t>Extrinsic Test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The "extrinsic" test compares specific, objective criteria of two works on the basis of an analytic dissection of the following elements of each work -- plot, theme, dialogue, mood, setting, pace, characters, and sequence of events. </w:t>
      </w:r>
      <w:r w:rsidR="003715B5" w:rsidRPr="008E30F4">
        <w:rPr>
          <w:rFonts w:ascii="Times New Roman" w:hAnsi="Times New Roman"/>
          <w:iCs/>
          <w:sz w:val="24"/>
        </w:rPr>
        <w:t xml:space="preserve"> </w:t>
      </w:r>
      <w:r w:rsidRPr="008E30F4">
        <w:rPr>
          <w:rFonts w:ascii="Times New Roman" w:hAnsi="Times New Roman"/>
          <w:sz w:val="24"/>
        </w:rPr>
        <w:t>Evidence is usually supplied by expert testimony comparing the works at issue. Because the extrinsic test relies on objective analytical criteria, "this question may often be decided as a matter of law."</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Here, both Plaintiffs' and Defendants' experts go through specific analyses of the similarities in ideas between the James Bond films and the Honda commercial. Plaintiffs contend that the co</w:t>
      </w:r>
      <w:r w:rsidRPr="008E30F4">
        <w:rPr>
          <w:rFonts w:ascii="Times New Roman" w:hAnsi="Times New Roman"/>
          <w:sz w:val="24"/>
        </w:rPr>
        <w:t>m</w:t>
      </w:r>
      <w:r w:rsidRPr="008E30F4">
        <w:rPr>
          <w:rFonts w:ascii="Times New Roman" w:hAnsi="Times New Roman"/>
          <w:sz w:val="24"/>
        </w:rPr>
        <w:t>mercial illegally copies specific protected portions of the James Bond films and the James Bond character itself. Defendants claim that the commercial depicts a generic action scene with a generic hero, all of which is not protected by  [*1298</w:t>
      </w:r>
      <w:proofErr w:type="gramStart"/>
      <w:r w:rsidRPr="008E30F4">
        <w:rPr>
          <w:rFonts w:ascii="Times New Roman" w:hAnsi="Times New Roman"/>
          <w:sz w:val="24"/>
        </w:rPr>
        <w:t>]  copyright</w:t>
      </w:r>
      <w:proofErr w:type="gramEnd"/>
      <w:r w:rsidRPr="008E30F4">
        <w:rPr>
          <w:rFonts w:ascii="Times New Roman" w:hAnsi="Times New Roman"/>
          <w:sz w:val="24"/>
        </w:rPr>
        <w:t>. Alternatively, Defendants argue that they did not copy a substantial portion of any one James Bond work to be liable for infringement as a matter of law.</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Viewing Plaintiffs' and Defendants' videotapes and examining the experts' statements, Plaintiffs will likely prevail on this issue because there is substantial similarity between the specific protected elements of the James Bond films and the Honda commercial: (1) the </w:t>
      </w:r>
      <w:r w:rsidRPr="008E30F4">
        <w:rPr>
          <w:rFonts w:ascii="Times New Roman" w:hAnsi="Times New Roman"/>
          <w:iCs/>
          <w:sz w:val="24"/>
        </w:rPr>
        <w:t>theme, plot, and sequence</w:t>
      </w:r>
      <w:r w:rsidRPr="008E30F4">
        <w:rPr>
          <w:rFonts w:ascii="Times New Roman" w:hAnsi="Times New Roman"/>
          <w:sz w:val="24"/>
        </w:rPr>
        <w:t xml:space="preserve"> both involve the idea of a handsome hero who, along with a beautiful woman, lead a grotesque vi</w:t>
      </w:r>
      <w:r w:rsidRPr="008E30F4">
        <w:rPr>
          <w:rFonts w:ascii="Times New Roman" w:hAnsi="Times New Roman"/>
          <w:sz w:val="24"/>
        </w:rPr>
        <w:t>l</w:t>
      </w:r>
      <w:r w:rsidRPr="008E30F4">
        <w:rPr>
          <w:rFonts w:ascii="Times New Roman" w:hAnsi="Times New Roman"/>
          <w:sz w:val="24"/>
        </w:rPr>
        <w:t xml:space="preserve">lain on a high-speed chase, the male appears calm and unruffled, there are hints of romance between the male and female, and the protagonists escape with the aid of intelligence and gadgetry; (2) the </w:t>
      </w:r>
      <w:r w:rsidRPr="008E30F4">
        <w:rPr>
          <w:rFonts w:ascii="Times New Roman" w:hAnsi="Times New Roman"/>
          <w:iCs/>
          <w:sz w:val="24"/>
        </w:rPr>
        <w:t>settings</w:t>
      </w:r>
      <w:r w:rsidRPr="008E30F4">
        <w:rPr>
          <w:rFonts w:ascii="Times New Roman" w:hAnsi="Times New Roman"/>
          <w:sz w:val="24"/>
        </w:rPr>
        <w:t xml:space="preserve"> both involve the idea of a high-speed chase with the villain in hot pursuit; (3) the </w:t>
      </w:r>
      <w:r w:rsidRPr="008E30F4">
        <w:rPr>
          <w:rFonts w:ascii="Times New Roman" w:hAnsi="Times New Roman"/>
          <w:iCs/>
          <w:sz w:val="24"/>
        </w:rPr>
        <w:t>mood and pace</w:t>
      </w:r>
      <w:r w:rsidRPr="008E30F4">
        <w:rPr>
          <w:rFonts w:ascii="Times New Roman" w:hAnsi="Times New Roman"/>
          <w:sz w:val="24"/>
        </w:rPr>
        <w:t xml:space="preserve"> of both works are fast-paced and involve hi-tech effects, with loud, exciting horn music in the background; (4) both the James Bond and Honda commercial </w:t>
      </w:r>
      <w:r w:rsidRPr="008E30F4">
        <w:rPr>
          <w:rFonts w:ascii="Times New Roman" w:hAnsi="Times New Roman"/>
          <w:iCs/>
          <w:sz w:val="24"/>
        </w:rPr>
        <w:t>dialogues</w:t>
      </w:r>
      <w:r w:rsidRPr="008E30F4">
        <w:rPr>
          <w:rFonts w:ascii="Times New Roman" w:hAnsi="Times New Roman"/>
          <w:sz w:val="24"/>
        </w:rPr>
        <w:t xml:space="preserve"> are laced with dry wit and subtle humor; (5) the </w:t>
      </w:r>
      <w:r w:rsidRPr="008E30F4">
        <w:rPr>
          <w:rFonts w:ascii="Times New Roman" w:hAnsi="Times New Roman"/>
          <w:iCs/>
          <w:sz w:val="24"/>
        </w:rPr>
        <w:t>characters</w:t>
      </w:r>
      <w:r w:rsidRPr="008E30F4">
        <w:rPr>
          <w:rFonts w:ascii="Times New Roman" w:hAnsi="Times New Roman"/>
          <w:sz w:val="24"/>
        </w:rPr>
        <w:t xml:space="preserve"> of Bond and the Honda man are very similar in the way they look and act -- both heros are young, tuxedo-clad, British-looking men with beautiful women in tow and grotesque villains close at hand; moreover, both men exude uncanny calm under pressure, exhibit a dry sense of humor and wit, and are attracted to, and are attractive to, their female companions.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In addition, several specific aspects of the Honda commercial appear to have been lifted from the James Bond films: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(1) In "The Spy Who Loved Me," James Bond is in a white sports car, a beautiful woman pa</w:t>
      </w:r>
      <w:r w:rsidRPr="008E30F4">
        <w:rPr>
          <w:rFonts w:ascii="Times New Roman" w:hAnsi="Times New Roman"/>
          <w:sz w:val="24"/>
        </w:rPr>
        <w:t>s</w:t>
      </w:r>
      <w:r w:rsidRPr="008E30F4">
        <w:rPr>
          <w:rFonts w:ascii="Times New Roman" w:hAnsi="Times New Roman"/>
          <w:sz w:val="24"/>
        </w:rPr>
        <w:t>senger at his side, driving away down a deserted road from some almost deadly adventure, when he is suddenly attacked by a chasing helicopter whose bullets he narrowly avoids by skillfully weaving the car down the road at high speed. At the beginning of the Honda commercial, the Honda man turns to his companion and says, "That wasn't so bad"; to which the woman replies, "Well, I woul</w:t>
      </w:r>
      <w:r w:rsidRPr="008E30F4">
        <w:rPr>
          <w:rFonts w:ascii="Times New Roman" w:hAnsi="Times New Roman"/>
          <w:sz w:val="24"/>
        </w:rPr>
        <w:t>d</w:t>
      </w:r>
      <w:r w:rsidRPr="008E30F4">
        <w:rPr>
          <w:rFonts w:ascii="Times New Roman" w:hAnsi="Times New Roman"/>
          <w:sz w:val="24"/>
        </w:rPr>
        <w:t xml:space="preserve">n't congratulate </w:t>
      </w:r>
      <w:proofErr w:type="gramStart"/>
      <w:r w:rsidRPr="008E30F4">
        <w:rPr>
          <w:rFonts w:ascii="Times New Roman" w:hAnsi="Times New Roman"/>
          <w:sz w:val="24"/>
        </w:rPr>
        <w:t>yourself</w:t>
      </w:r>
      <w:proofErr w:type="gramEnd"/>
      <w:r w:rsidRPr="008E30F4">
        <w:rPr>
          <w:rFonts w:ascii="Times New Roman" w:hAnsi="Times New Roman"/>
          <w:sz w:val="24"/>
        </w:rPr>
        <w:t xml:space="preserve"> quite yet" -- implying that they had just escaped some prior danger. Su</w:t>
      </w:r>
      <w:r w:rsidRPr="008E30F4">
        <w:rPr>
          <w:rFonts w:ascii="Times New Roman" w:hAnsi="Times New Roman"/>
          <w:sz w:val="24"/>
        </w:rPr>
        <w:t>d</w:t>
      </w:r>
      <w:r w:rsidRPr="008E30F4">
        <w:rPr>
          <w:rFonts w:ascii="Times New Roman" w:hAnsi="Times New Roman"/>
          <w:sz w:val="24"/>
        </w:rPr>
        <w:t>denly, a helicopter appears from out of nowhere and the adventure begins.</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(2) In "Dr. No.," the villain has metal hands. In the Honda commercial, the villain uses his metal-encased hands to cling onto the roof of the car after he jumps onto it.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(3) In "Goldfinger," Bond's sports car has a </w:t>
      </w:r>
      <w:proofErr w:type="gramStart"/>
      <w:r w:rsidRPr="008E30F4">
        <w:rPr>
          <w:rFonts w:ascii="Times New Roman" w:hAnsi="Times New Roman"/>
          <w:sz w:val="24"/>
        </w:rPr>
        <w:t>roof which</w:t>
      </w:r>
      <w:proofErr w:type="gramEnd"/>
      <w:r w:rsidRPr="008E30F4">
        <w:rPr>
          <w:rFonts w:ascii="Times New Roman" w:hAnsi="Times New Roman"/>
          <w:sz w:val="24"/>
        </w:rPr>
        <w:t xml:space="preserve"> Bond can cause to detach with the flick of a lever. In the Honda commercial, the Honda del Sol has a detachable </w:t>
      </w:r>
      <w:proofErr w:type="gramStart"/>
      <w:r w:rsidRPr="008E30F4">
        <w:rPr>
          <w:rFonts w:ascii="Times New Roman" w:hAnsi="Times New Roman"/>
          <w:sz w:val="24"/>
        </w:rPr>
        <w:t>roof which</w:t>
      </w:r>
      <w:proofErr w:type="gramEnd"/>
      <w:r w:rsidRPr="008E30F4">
        <w:rPr>
          <w:rFonts w:ascii="Times New Roman" w:hAnsi="Times New Roman"/>
          <w:sz w:val="24"/>
        </w:rPr>
        <w:t xml:space="preserve"> the Honda man uses to eject the villain.</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(4) In "Moonraker," the villainous henchman, Jaws, sporting a broad grin revealing metallic teeth and wearing a pair of oversized goggles, jumps out of an airplane. In the Honda commercial, the villain, wearing similar goggles and revealing metallic teeth, jumps out of a helicopter.</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(5) In "The Spy Who Loved Me," Jaws assaults a vehicle in which Bond and his female sidekick are trying to make their escape. In the Honda commercial, the villain jumps onto the roof of the Honda del Sol and scrapes at the roof, attempting to hold on and possibly get inside the vehicle.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(6) In "You Only Live Twice," a chasing helicopter drops a magnetic line down to snag a spee</w:t>
      </w:r>
      <w:r w:rsidRPr="008E30F4">
        <w:rPr>
          <w:rFonts w:ascii="Times New Roman" w:hAnsi="Times New Roman"/>
          <w:sz w:val="24"/>
        </w:rPr>
        <w:t>d</w:t>
      </w:r>
      <w:r w:rsidRPr="008E30F4">
        <w:rPr>
          <w:rFonts w:ascii="Times New Roman" w:hAnsi="Times New Roman"/>
          <w:sz w:val="24"/>
        </w:rPr>
        <w:t>ing car. In the Honda commercial, the villain is dropped down to the moving car and is suspended from the helicopter by a cable.</w:t>
      </w:r>
      <w:r w:rsidR="00770ABF" w:rsidRPr="008E30F4">
        <w:rPr>
          <w:rStyle w:val="FootnoteReference"/>
          <w:rFonts w:ascii="Times New Roman" w:hAnsi="Times New Roman"/>
          <w:sz w:val="24"/>
        </w:rPr>
        <w:footnoteReference w:id="7"/>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[*1299]  In sum, the extrinsic ideas that are inherent parts of the James Bond films appear to be substantially similar to those in the Honda commercial.</w:t>
      </w:r>
    </w:p>
    <w:p w:rsidR="0073225F" w:rsidRPr="008E30F4" w:rsidRDefault="0073225F" w:rsidP="00830E85">
      <w:pPr>
        <w:widowControl/>
        <w:jc w:val="both"/>
        <w:rPr>
          <w:rFonts w:ascii="Times New Roman" w:hAnsi="Times New Roman"/>
          <w:sz w:val="24"/>
        </w:rPr>
      </w:pPr>
    </w:p>
    <w:p w:rsidR="0073225F" w:rsidRPr="008E30F4" w:rsidRDefault="00770ABF" w:rsidP="00830E85">
      <w:pPr>
        <w:widowControl/>
        <w:spacing w:before="120"/>
        <w:ind w:firstLine="360"/>
        <w:jc w:val="both"/>
        <w:rPr>
          <w:rFonts w:ascii="Times New Roman" w:hAnsi="Times New Roman"/>
          <w:sz w:val="24"/>
        </w:rPr>
      </w:pPr>
      <w:r w:rsidRPr="008E30F4">
        <w:rPr>
          <w:rFonts w:ascii="Times New Roman" w:hAnsi="Times New Roman"/>
          <w:sz w:val="24"/>
        </w:rPr>
        <w:t xml:space="preserve"> </w:t>
      </w:r>
      <w:r w:rsidR="0073225F" w:rsidRPr="008E30F4">
        <w:rPr>
          <w:rFonts w:ascii="Times New Roman" w:hAnsi="Times New Roman"/>
          <w:sz w:val="24"/>
        </w:rPr>
        <w:t xml:space="preserve">(b) </w:t>
      </w:r>
      <w:r w:rsidR="0073225F" w:rsidRPr="008E30F4">
        <w:rPr>
          <w:rFonts w:ascii="Times New Roman" w:hAnsi="Times New Roman"/>
          <w:iCs/>
          <w:sz w:val="24"/>
        </w:rPr>
        <w:t>Intrinsic Test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The "intrinsic" test asks whether the "total concept and feel" of the two works is also substa</w:t>
      </w:r>
      <w:r w:rsidRPr="008E30F4">
        <w:rPr>
          <w:rFonts w:ascii="Times New Roman" w:hAnsi="Times New Roman"/>
          <w:sz w:val="24"/>
        </w:rPr>
        <w:t>n</w:t>
      </w:r>
      <w:r w:rsidRPr="008E30F4">
        <w:rPr>
          <w:rFonts w:ascii="Times New Roman" w:hAnsi="Times New Roman"/>
          <w:sz w:val="24"/>
        </w:rPr>
        <w:t xml:space="preserve">tially similar. </w:t>
      </w:r>
      <w:r w:rsidR="00770ABF" w:rsidRPr="008E30F4">
        <w:rPr>
          <w:rFonts w:ascii="Times New Roman" w:hAnsi="Times New Roman"/>
          <w:iCs/>
          <w:sz w:val="24"/>
        </w:rPr>
        <w:t xml:space="preserve"> </w:t>
      </w:r>
      <w:r w:rsidRPr="008E30F4">
        <w:rPr>
          <w:rFonts w:ascii="Times New Roman" w:hAnsi="Times New Roman"/>
          <w:sz w:val="24"/>
        </w:rPr>
        <w:t>This is a subjective test that requires a determination of whether the ordinary reaso</w:t>
      </w:r>
      <w:r w:rsidRPr="008E30F4">
        <w:rPr>
          <w:rFonts w:ascii="Times New Roman" w:hAnsi="Times New Roman"/>
          <w:sz w:val="24"/>
        </w:rPr>
        <w:t>n</w:t>
      </w:r>
      <w:r w:rsidRPr="008E30F4">
        <w:rPr>
          <w:rFonts w:ascii="Times New Roman" w:hAnsi="Times New Roman"/>
          <w:sz w:val="24"/>
        </w:rPr>
        <w:t>able audience could recognize the Defendants' commercial as a picturization of Plaintiffs' cop</w:t>
      </w:r>
      <w:r w:rsidRPr="008E30F4">
        <w:rPr>
          <w:rFonts w:ascii="Times New Roman" w:hAnsi="Times New Roman"/>
          <w:sz w:val="24"/>
        </w:rPr>
        <w:t>y</w:t>
      </w:r>
      <w:r w:rsidRPr="008E30F4">
        <w:rPr>
          <w:rFonts w:ascii="Times New Roman" w:hAnsi="Times New Roman"/>
          <w:sz w:val="24"/>
        </w:rPr>
        <w:t>righted work.</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Because this is a subjective determination, the comparison during the intrinsic test is left for the trier of fact. This would involve showing the Honda commercial to the members of the jury so that they may compare the same with the sixteen Bond films at issue. Viewing the evidence, it appears likely that the average viewer would immediately think of James Bond when viewing the Honda commercial, even with the subtle changes in accent and music.</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As in this Court's </w:t>
      </w:r>
      <w:r w:rsidRPr="008E30F4">
        <w:rPr>
          <w:rFonts w:ascii="Times New Roman" w:hAnsi="Times New Roman"/>
          <w:iCs/>
          <w:sz w:val="24"/>
        </w:rPr>
        <w:t>Jaws</w:t>
      </w:r>
      <w:r w:rsidRPr="008E30F4">
        <w:rPr>
          <w:rFonts w:ascii="Times New Roman" w:hAnsi="Times New Roman"/>
          <w:sz w:val="24"/>
        </w:rPr>
        <w:t xml:space="preserve"> opinion, </w:t>
      </w:r>
      <w:r w:rsidRPr="008E30F4">
        <w:rPr>
          <w:rFonts w:ascii="Times New Roman" w:hAnsi="Times New Roman"/>
          <w:iCs/>
          <w:sz w:val="24"/>
        </w:rPr>
        <w:t>Universal,</w:t>
      </w:r>
      <w:r w:rsidRPr="008E30F4">
        <w:rPr>
          <w:rFonts w:ascii="Times New Roman" w:hAnsi="Times New Roman"/>
          <w:sz w:val="24"/>
        </w:rPr>
        <w:t xml:space="preserve"> 543 F. Supp. at 1141, the Court finds that Defe</w:t>
      </w:r>
      <w:r w:rsidRPr="008E30F4">
        <w:rPr>
          <w:rFonts w:ascii="Times New Roman" w:hAnsi="Times New Roman"/>
          <w:sz w:val="24"/>
        </w:rPr>
        <w:t>n</w:t>
      </w:r>
      <w:r w:rsidRPr="008E30F4">
        <w:rPr>
          <w:rFonts w:ascii="Times New Roman" w:hAnsi="Times New Roman"/>
          <w:sz w:val="24"/>
        </w:rPr>
        <w:t>dants' attempt to characterize all of the alleged similarities between the works as scenes-a-faire to be unavailing. There are many ways to express a helicopter chase scene, but only Plaintiffs' Bond films would do it the way the Honda commercial did with these very similar characters, music, pace, and mood.</w:t>
      </w:r>
      <w:r w:rsidR="00770ABF" w:rsidRPr="008E30F4">
        <w:rPr>
          <w:rStyle w:val="FootnoteReference"/>
          <w:rFonts w:ascii="Times New Roman" w:hAnsi="Times New Roman"/>
          <w:sz w:val="24"/>
        </w:rPr>
        <w:footnoteReference w:id="8"/>
      </w:r>
      <w:r w:rsidRPr="008E30F4">
        <w:rPr>
          <w:rFonts w:ascii="Times New Roman" w:hAnsi="Times New Roman"/>
          <w:sz w:val="24"/>
        </w:rPr>
        <w:t xml:space="preserve"> Plaintiffs are therefore likely to prevail on the "intrinsic test."</w:t>
      </w:r>
    </w:p>
    <w:p w:rsidR="0073225F" w:rsidRPr="008E30F4" w:rsidRDefault="0073225F" w:rsidP="00830E85">
      <w:pPr>
        <w:widowControl/>
        <w:jc w:val="both"/>
        <w:rPr>
          <w:rFonts w:ascii="Times New Roman" w:hAnsi="Times New Roman"/>
          <w:sz w:val="24"/>
        </w:rPr>
      </w:pP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 (3) </w:t>
      </w:r>
      <w:r w:rsidRPr="008E30F4">
        <w:rPr>
          <w:rFonts w:ascii="Times New Roman" w:hAnsi="Times New Roman"/>
          <w:iCs/>
          <w:sz w:val="24"/>
        </w:rPr>
        <w:t>Independent Creation</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After the plaintiff has satisfied both the "access" and "substantial similarity" prongs of the test, the burden then shifts to the defendant to show that the defendant's work was not a copy but rather was </w:t>
      </w:r>
      <w:r w:rsidRPr="008E30F4">
        <w:rPr>
          <w:rFonts w:ascii="Times New Roman" w:hAnsi="Times New Roman"/>
          <w:iCs/>
          <w:sz w:val="24"/>
        </w:rPr>
        <w:t xml:space="preserve">independently created.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Defendants claim that their commercial was independently created, as evidenced from the Y</w:t>
      </w:r>
      <w:r w:rsidRPr="008E30F4">
        <w:rPr>
          <w:rFonts w:ascii="Times New Roman" w:hAnsi="Times New Roman"/>
          <w:sz w:val="24"/>
        </w:rPr>
        <w:t>o</w:t>
      </w:r>
      <w:r w:rsidRPr="008E30F4">
        <w:rPr>
          <w:rFonts w:ascii="Times New Roman" w:hAnsi="Times New Roman"/>
          <w:sz w:val="24"/>
        </w:rPr>
        <w:t>shida declaration stating that he was inspired not by James Bond, but by "Aliens." Moreover, D</w:t>
      </w:r>
      <w:r w:rsidRPr="008E30F4">
        <w:rPr>
          <w:rFonts w:ascii="Times New Roman" w:hAnsi="Times New Roman"/>
          <w:sz w:val="24"/>
        </w:rPr>
        <w:t>e</w:t>
      </w:r>
      <w:r w:rsidRPr="008E30F4">
        <w:rPr>
          <w:rFonts w:ascii="Times New Roman" w:hAnsi="Times New Roman"/>
          <w:sz w:val="24"/>
        </w:rPr>
        <w:t>fendants claim that their intent is irrelevant in determining whether their commercial infringes or not.</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Plaintiffs raise two points in response: (1) there is other evidence before the Court to suggest that Honda never abandoned the idea of using James Bond as the basis for its commercial -- for e</w:t>
      </w:r>
      <w:r w:rsidRPr="008E30F4">
        <w:rPr>
          <w:rFonts w:ascii="Times New Roman" w:hAnsi="Times New Roman"/>
          <w:sz w:val="24"/>
        </w:rPr>
        <w:t>x</w:t>
      </w:r>
      <w:r w:rsidRPr="008E30F4">
        <w:rPr>
          <w:rFonts w:ascii="Times New Roman" w:hAnsi="Times New Roman"/>
          <w:sz w:val="24"/>
        </w:rPr>
        <w:t>ample, the casting director's notes, Yoshida's reference in his deposition to the Honda Man as "James," etc.; and (2) this evidence of intent is relevant to counter Defendants'</w:t>
      </w:r>
      <w:r w:rsidR="00770ABF" w:rsidRPr="008E30F4">
        <w:rPr>
          <w:rFonts w:ascii="Times New Roman" w:hAnsi="Times New Roman"/>
          <w:sz w:val="24"/>
        </w:rPr>
        <w:t xml:space="preserve"> claim of independent creation.</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For the reasons discussed above, Defendants' evidence is neither very strong nor credible; it is highly unlikely that Defendants will be able to show that they created their commercial separate and apart from the James Bond concept. Accordingly, Plaintiffs should prevail on this issue.</w:t>
      </w:r>
    </w:p>
    <w:p w:rsidR="001A0B74" w:rsidRDefault="001A0B74" w:rsidP="00830E85">
      <w:pPr>
        <w:widowControl/>
        <w:spacing w:before="120"/>
        <w:ind w:firstLine="360"/>
        <w:jc w:val="both"/>
        <w:rPr>
          <w:rFonts w:ascii="Times New Roman" w:hAnsi="Times New Roman"/>
          <w:sz w:val="24"/>
        </w:rPr>
      </w:pP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(4) </w:t>
      </w:r>
      <w:r w:rsidRPr="008E30F4">
        <w:rPr>
          <w:rFonts w:ascii="Times New Roman" w:hAnsi="Times New Roman"/>
          <w:iCs/>
          <w:sz w:val="24"/>
        </w:rPr>
        <w:t>The Fair Use Doctrine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Finally, as a separate defense to copyright infringement, Defendants claim that their use of Plaintiffs' work is protected under the fair use doctrine, which protects parodies, for example. Under the Supreme Court's recent decision in </w:t>
      </w:r>
      <w:r w:rsidRPr="008E30F4">
        <w:rPr>
          <w:rFonts w:ascii="Times New Roman" w:hAnsi="Times New Roman"/>
          <w:iCs/>
          <w:sz w:val="24"/>
        </w:rPr>
        <w:t>Campbell v. Acuff-Rose Music, Inc</w:t>
      </w:r>
      <w:r w:rsidR="00770ABF" w:rsidRPr="008E30F4">
        <w:rPr>
          <w:rFonts w:ascii="Times New Roman" w:hAnsi="Times New Roman"/>
          <w:iCs/>
          <w:sz w:val="24"/>
        </w:rPr>
        <w:t xml:space="preserve">, </w:t>
      </w:r>
      <w:r w:rsidRPr="008E30F4">
        <w:rPr>
          <w:rFonts w:ascii="Times New Roman" w:hAnsi="Times New Roman"/>
          <w:sz w:val="24"/>
        </w:rPr>
        <w:t>114 S. Ct. 1164 (1994), a subsequent work may not infringe on an original upon examining the following four-prong stat</w:t>
      </w:r>
      <w:r w:rsidRPr="008E30F4">
        <w:rPr>
          <w:rFonts w:ascii="Times New Roman" w:hAnsi="Times New Roman"/>
          <w:sz w:val="24"/>
        </w:rPr>
        <w:t>u</w:t>
      </w:r>
      <w:r w:rsidRPr="008E30F4">
        <w:rPr>
          <w:rFonts w:ascii="Times New Roman" w:hAnsi="Times New Roman"/>
          <w:sz w:val="24"/>
        </w:rPr>
        <w:t>tory factors: (1) the purpose and character of the use, including whether such use is of a commercial nature or is for nonprofit educational  [*1300</w:t>
      </w:r>
      <w:proofErr w:type="gramStart"/>
      <w:r w:rsidRPr="008E30F4">
        <w:rPr>
          <w:rFonts w:ascii="Times New Roman" w:hAnsi="Times New Roman"/>
          <w:sz w:val="24"/>
        </w:rPr>
        <w:t>]  purposes</w:t>
      </w:r>
      <w:proofErr w:type="gramEnd"/>
      <w:r w:rsidRPr="008E30F4">
        <w:rPr>
          <w:rFonts w:ascii="Times New Roman" w:hAnsi="Times New Roman"/>
          <w:sz w:val="24"/>
        </w:rPr>
        <w:t xml:space="preserve">; (2) the nature of the copyrighted work; (3) the amount and substantiality of the portion used in relation to the copyrighted work as a whole; and (4) the effect of the use on the potential for, or value of, the copyrighted work. </w:t>
      </w:r>
      <w:r w:rsidR="00770ABF" w:rsidRPr="008E30F4">
        <w:rPr>
          <w:rFonts w:ascii="Times New Roman" w:hAnsi="Times New Roman"/>
          <w:iCs/>
          <w:sz w:val="24"/>
        </w:rPr>
        <w:t xml:space="preserve"> </w:t>
      </w:r>
      <w:r w:rsidRPr="008E30F4">
        <w:rPr>
          <w:rFonts w:ascii="Times New Roman" w:hAnsi="Times New Roman"/>
          <w:sz w:val="24"/>
        </w:rPr>
        <w:t>The Court shall an</w:t>
      </w:r>
      <w:r w:rsidRPr="008E30F4">
        <w:rPr>
          <w:rFonts w:ascii="Times New Roman" w:hAnsi="Times New Roman"/>
          <w:sz w:val="24"/>
        </w:rPr>
        <w:t>a</w:t>
      </w:r>
      <w:r w:rsidRPr="008E30F4">
        <w:rPr>
          <w:rFonts w:ascii="Times New Roman" w:hAnsi="Times New Roman"/>
          <w:sz w:val="24"/>
        </w:rPr>
        <w:t>lyze each factor in turn below.</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First, the Court must look to whether Defendants' use is of a commercial nature and whether, and to what extent, the infringing work is transformative of the original. </w:t>
      </w:r>
      <w:r w:rsidR="00770ABF" w:rsidRPr="008E30F4">
        <w:rPr>
          <w:rFonts w:ascii="Times New Roman" w:hAnsi="Times New Roman"/>
          <w:sz w:val="24"/>
        </w:rPr>
        <w:t xml:space="preserve"> </w:t>
      </w:r>
      <w:r w:rsidRPr="008E30F4">
        <w:rPr>
          <w:rFonts w:ascii="Times New Roman" w:hAnsi="Times New Roman"/>
          <w:sz w:val="24"/>
        </w:rPr>
        <w:t xml:space="preserve">In </w:t>
      </w:r>
      <w:r w:rsidRPr="008E30F4">
        <w:rPr>
          <w:rFonts w:ascii="Times New Roman" w:hAnsi="Times New Roman"/>
          <w:iCs/>
          <w:sz w:val="24"/>
        </w:rPr>
        <w:t>Campbell,</w:t>
      </w:r>
      <w:r w:rsidRPr="008E30F4">
        <w:rPr>
          <w:rFonts w:ascii="Times New Roman" w:hAnsi="Times New Roman"/>
          <w:sz w:val="24"/>
        </w:rPr>
        <w:t xml:space="preserve"> the Supreme Court noted that a purported parody would not be protected if it is "commentary that has no critical bearing on the substance or style of the original composition, which the alleged infringer merely uses to get attention or to avoid the drudgery in working up something fresh . . .</w:t>
      </w:r>
      <w:proofErr w:type="gramStart"/>
      <w:r w:rsidRPr="008E30F4">
        <w:rPr>
          <w:rFonts w:ascii="Times New Roman" w:hAnsi="Times New Roman"/>
          <w:sz w:val="24"/>
        </w:rPr>
        <w:t xml:space="preserve">" </w:t>
      </w:r>
      <w:r w:rsidR="00770ABF" w:rsidRPr="008E30F4">
        <w:rPr>
          <w:rFonts w:ascii="Times New Roman" w:hAnsi="Times New Roman"/>
          <w:iCs/>
          <w:sz w:val="24"/>
        </w:rPr>
        <w:t xml:space="preserve"> </w:t>
      </w:r>
      <w:r w:rsidRPr="008E30F4">
        <w:rPr>
          <w:rFonts w:ascii="Times New Roman" w:hAnsi="Times New Roman"/>
          <w:sz w:val="24"/>
        </w:rPr>
        <w:t>Here</w:t>
      </w:r>
      <w:proofErr w:type="gramEnd"/>
      <w:r w:rsidRPr="008E30F4">
        <w:rPr>
          <w:rFonts w:ascii="Times New Roman" w:hAnsi="Times New Roman"/>
          <w:sz w:val="24"/>
        </w:rPr>
        <w:t>, Plaintiffs contend that the Honda ad is completely commercial in its nature and does not comment on the ea</w:t>
      </w:r>
      <w:r w:rsidRPr="008E30F4">
        <w:rPr>
          <w:rFonts w:ascii="Times New Roman" w:hAnsi="Times New Roman"/>
          <w:sz w:val="24"/>
        </w:rPr>
        <w:t>r</w:t>
      </w:r>
      <w:r w:rsidRPr="008E30F4">
        <w:rPr>
          <w:rFonts w:ascii="Times New Roman" w:hAnsi="Times New Roman"/>
          <w:sz w:val="24"/>
        </w:rPr>
        <w:t xml:space="preserve">lier Bond films. Defendants claim that their commercial is a parody on the action film genre, and further, is more than simply a commercial because of its artistic merit. On balance, Plaintiffs should prevail on this issue -- the Supreme Court in </w:t>
      </w:r>
      <w:r w:rsidRPr="008E30F4">
        <w:rPr>
          <w:rFonts w:ascii="Times New Roman" w:hAnsi="Times New Roman"/>
          <w:iCs/>
          <w:sz w:val="24"/>
        </w:rPr>
        <w:t>Campbell</w:t>
      </w:r>
      <w:r w:rsidRPr="008E30F4">
        <w:rPr>
          <w:rFonts w:ascii="Times New Roman" w:hAnsi="Times New Roman"/>
          <w:sz w:val="24"/>
        </w:rPr>
        <w:t xml:space="preserve"> notes that "the use . . . of a copyrighted work to advertise a product, even in parody, will be entitled to less indulgence under the first factor of the fair use enquiry, than the sale of the parody for its own sake . . </w:t>
      </w:r>
      <w:proofErr w:type="gramStart"/>
      <w:r w:rsidRPr="008E30F4">
        <w:rPr>
          <w:rFonts w:ascii="Times New Roman" w:hAnsi="Times New Roman"/>
          <w:sz w:val="24"/>
        </w:rPr>
        <w:t>. ."</w:t>
      </w:r>
      <w:proofErr w:type="gramEnd"/>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Second, the Court must recognize that "some works are closer to the core of intended copyright protection than others," and thus are more deserving of protection. </w:t>
      </w:r>
      <w:proofErr w:type="gramStart"/>
      <w:r w:rsidRPr="008E30F4">
        <w:rPr>
          <w:rFonts w:ascii="Times New Roman" w:hAnsi="Times New Roman"/>
          <w:iCs/>
          <w:sz w:val="24"/>
        </w:rPr>
        <w:t>Campbell,</w:t>
      </w:r>
      <w:r w:rsidRPr="008E30F4">
        <w:rPr>
          <w:rFonts w:ascii="Times New Roman" w:hAnsi="Times New Roman"/>
          <w:sz w:val="24"/>
        </w:rPr>
        <w:t xml:space="preserve"> 114 S. Ct. at 1175 &amp; cases cited therein (e.g. fictional works are closer to the core than fact-based works).</w:t>
      </w:r>
      <w:proofErr w:type="gramEnd"/>
      <w:r w:rsidRPr="008E30F4">
        <w:rPr>
          <w:rFonts w:ascii="Times New Roman" w:hAnsi="Times New Roman"/>
          <w:sz w:val="24"/>
        </w:rPr>
        <w:t xml:space="preserve"> Plaintiffs view their films as just such core-predictable work, while Defendants see their work as generic, spy thriller fare. Again, Plaintiffs should prevail on this issue because their work has created its own unique niche in the larger "action film" genre.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Third, the Court must look to the quantitative and qualitative extent of the copying involved. A parodist may appropriate only that amount of the original necessary to achieve his or her purpose. </w:t>
      </w:r>
      <w:r w:rsidR="00770ABF" w:rsidRPr="008E30F4">
        <w:rPr>
          <w:rFonts w:ascii="Times New Roman" w:hAnsi="Times New Roman"/>
          <w:iCs/>
          <w:sz w:val="24"/>
        </w:rPr>
        <w:t xml:space="preserve"> </w:t>
      </w:r>
      <w:r w:rsidRPr="008E30F4">
        <w:rPr>
          <w:rFonts w:ascii="Times New Roman" w:hAnsi="Times New Roman"/>
          <w:sz w:val="24"/>
        </w:rPr>
        <w:t>The amount that may be used diminishes the less the purpose is to critique the original and the more that the parody serves as a substitute for the original. Plaintiffs claim that the Honda commercial is a total appropriation; Defendants describe the two versions of their commercial as "de minimis" a</w:t>
      </w:r>
      <w:r w:rsidRPr="008E30F4">
        <w:rPr>
          <w:rFonts w:ascii="Times New Roman" w:hAnsi="Times New Roman"/>
          <w:sz w:val="24"/>
        </w:rPr>
        <w:t>p</w:t>
      </w:r>
      <w:r w:rsidRPr="008E30F4">
        <w:rPr>
          <w:rFonts w:ascii="Times New Roman" w:hAnsi="Times New Roman"/>
          <w:sz w:val="24"/>
        </w:rPr>
        <w:t>propriation, if at all. Plaintiffs should prevail on this issue: as mentioned above, the brevity of the infringing work when compared with the original does not excuse copying.</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And fourth, the Court must measure "'the effect of the use upon the potential market for or value of the copyrighted work.'" </w:t>
      </w:r>
      <w:r w:rsidR="00770ABF" w:rsidRPr="008E30F4">
        <w:rPr>
          <w:rFonts w:ascii="Times New Roman" w:hAnsi="Times New Roman"/>
          <w:iCs/>
          <w:sz w:val="24"/>
        </w:rPr>
        <w:t xml:space="preserve"> </w:t>
      </w:r>
      <w:r w:rsidRPr="008E30F4">
        <w:rPr>
          <w:rFonts w:ascii="Times New Roman" w:hAnsi="Times New Roman"/>
          <w:sz w:val="24"/>
        </w:rPr>
        <w:t>The task is to distinguish between "'biting criticism [that merely] su</w:t>
      </w:r>
      <w:r w:rsidRPr="008E30F4">
        <w:rPr>
          <w:rFonts w:ascii="Times New Roman" w:hAnsi="Times New Roman"/>
          <w:sz w:val="24"/>
        </w:rPr>
        <w:t>p</w:t>
      </w:r>
      <w:r w:rsidRPr="008E30F4">
        <w:rPr>
          <w:rFonts w:ascii="Times New Roman" w:hAnsi="Times New Roman"/>
          <w:sz w:val="24"/>
        </w:rPr>
        <w:t xml:space="preserve">presses demand [and] copyright infringement [which] usurps it.'" </w:t>
      </w:r>
      <w:r w:rsidR="00770ABF" w:rsidRPr="008E30F4">
        <w:rPr>
          <w:rFonts w:ascii="Times New Roman" w:hAnsi="Times New Roman"/>
          <w:iCs/>
          <w:sz w:val="24"/>
        </w:rPr>
        <w:t xml:space="preserve"> </w:t>
      </w:r>
      <w:r w:rsidRPr="008E30F4">
        <w:rPr>
          <w:rFonts w:ascii="Times New Roman" w:hAnsi="Times New Roman"/>
          <w:sz w:val="24"/>
        </w:rPr>
        <w:t xml:space="preserve">Where the appropriation involves "mere duplication for commercial purposes," market harm is presumed. </w:t>
      </w:r>
      <w:r w:rsidR="00770ABF" w:rsidRPr="008E30F4">
        <w:rPr>
          <w:rFonts w:ascii="Times New Roman" w:hAnsi="Times New Roman"/>
          <w:iCs/>
          <w:sz w:val="24"/>
        </w:rPr>
        <w:t xml:space="preserve"> </w:t>
      </w:r>
      <w:r w:rsidRPr="008E30F4">
        <w:rPr>
          <w:rFonts w:ascii="Times New Roman" w:hAnsi="Times New Roman"/>
          <w:sz w:val="24"/>
        </w:rPr>
        <w:t xml:space="preserve">Plaintiffs allege that "one of the most commercially lucrative aspects of the copyrights is their value as lending social cachet and upscale image to cars" and that Defendants' commercial unfairly usurps this benefit. </w:t>
      </w:r>
      <w:r w:rsidR="00770ABF" w:rsidRPr="008E30F4">
        <w:rPr>
          <w:rFonts w:ascii="Times New Roman" w:hAnsi="Times New Roman"/>
          <w:iCs/>
          <w:sz w:val="24"/>
        </w:rPr>
        <w:t xml:space="preserve"> </w:t>
      </w:r>
      <w:r w:rsidRPr="008E30F4">
        <w:rPr>
          <w:rFonts w:ascii="Times New Roman" w:hAnsi="Times New Roman"/>
          <w:sz w:val="24"/>
        </w:rPr>
        <w:t>Defe</w:t>
      </w:r>
      <w:r w:rsidRPr="008E30F4">
        <w:rPr>
          <w:rFonts w:ascii="Times New Roman" w:hAnsi="Times New Roman"/>
          <w:sz w:val="24"/>
        </w:rPr>
        <w:t>n</w:t>
      </w:r>
      <w:r w:rsidRPr="008E30F4">
        <w:rPr>
          <w:rFonts w:ascii="Times New Roman" w:hAnsi="Times New Roman"/>
          <w:sz w:val="24"/>
        </w:rPr>
        <w:t>dants counter that Plaintiffs present no evidence that their commercial will dissuade viewers from watching the Bond films. Plaintiffs should win on this issue as well; it is likely that James Bond's association with a low-end Honda model will threaten its value in the eyes of future upscale lice</w:t>
      </w:r>
      <w:r w:rsidRPr="008E30F4">
        <w:rPr>
          <w:rFonts w:ascii="Times New Roman" w:hAnsi="Times New Roman"/>
          <w:sz w:val="24"/>
        </w:rPr>
        <w:t>n</w:t>
      </w:r>
      <w:r w:rsidRPr="008E30F4">
        <w:rPr>
          <w:rFonts w:ascii="Times New Roman" w:hAnsi="Times New Roman"/>
          <w:sz w:val="24"/>
        </w:rPr>
        <w:t>sees.</w:t>
      </w:r>
    </w:p>
    <w:p w:rsidR="00830E85"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It is clear from the foregoing discussion that Plaintiffs will likely </w:t>
      </w:r>
      <w:r w:rsidR="00770ABF" w:rsidRPr="008E30F4">
        <w:rPr>
          <w:rFonts w:ascii="Times New Roman" w:hAnsi="Times New Roman"/>
          <w:sz w:val="24"/>
        </w:rPr>
        <w:t xml:space="preserve">succeed on this issue  [*1301] </w:t>
      </w:r>
      <w:r w:rsidRPr="008E30F4">
        <w:rPr>
          <w:rFonts w:ascii="Times New Roman" w:hAnsi="Times New Roman"/>
          <w:sz w:val="24"/>
        </w:rPr>
        <w:t>and Defendants will be unable to show fair use or parody.</w:t>
      </w:r>
    </w:p>
    <w:p w:rsidR="0073225F" w:rsidRPr="008E30F4" w:rsidRDefault="0073225F" w:rsidP="00830E85">
      <w:pPr>
        <w:widowControl/>
        <w:spacing w:before="120"/>
        <w:ind w:firstLine="360"/>
        <w:jc w:val="both"/>
        <w:rPr>
          <w:rFonts w:ascii="Times New Roman" w:hAnsi="Times New Roman"/>
          <w:sz w:val="24"/>
        </w:rPr>
      </w:pPr>
    </w:p>
    <w:p w:rsidR="0073225F" w:rsidRPr="008E30F4" w:rsidRDefault="0073225F" w:rsidP="00830E85">
      <w:pPr>
        <w:widowControl/>
        <w:jc w:val="both"/>
        <w:rPr>
          <w:rFonts w:ascii="Times New Roman" w:hAnsi="Times New Roman"/>
          <w:sz w:val="24"/>
        </w:rPr>
      </w:pPr>
    </w:p>
    <w:p w:rsidR="0073225F" w:rsidRPr="008E30F4" w:rsidRDefault="0073225F" w:rsidP="00830E85">
      <w:pPr>
        <w:widowControl/>
        <w:jc w:val="both"/>
        <w:rPr>
          <w:rFonts w:ascii="Times New Roman" w:hAnsi="Times New Roman"/>
          <w:sz w:val="24"/>
        </w:rPr>
      </w:pPr>
      <w:r w:rsidRPr="008E30F4">
        <w:rPr>
          <w:rFonts w:ascii="Times New Roman" w:hAnsi="Times New Roman"/>
          <w:sz w:val="24"/>
        </w:rPr>
        <w:t xml:space="preserve">3. </w:t>
      </w:r>
      <w:r w:rsidRPr="008E30F4">
        <w:rPr>
          <w:rFonts w:ascii="Times New Roman" w:hAnsi="Times New Roman"/>
          <w:iCs/>
          <w:sz w:val="24"/>
        </w:rPr>
        <w:t>Balance Of Relative Harms</w:t>
      </w:r>
      <w:r w:rsidRPr="008E30F4">
        <w:rPr>
          <w:rFonts w:ascii="Times New Roman" w:hAnsi="Times New Roman"/>
          <w:sz w:val="24"/>
        </w:rPr>
        <w:t xml:space="preserv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 xml:space="preserve">It is </w:t>
      </w:r>
      <w:proofErr w:type="gramStart"/>
      <w:r w:rsidRPr="008E30F4">
        <w:rPr>
          <w:rFonts w:ascii="Times New Roman" w:hAnsi="Times New Roman"/>
          <w:sz w:val="24"/>
        </w:rPr>
        <w:t>well-settled</w:t>
      </w:r>
      <w:proofErr w:type="gramEnd"/>
      <w:r w:rsidRPr="008E30F4">
        <w:rPr>
          <w:rFonts w:ascii="Times New Roman" w:hAnsi="Times New Roman"/>
          <w:sz w:val="24"/>
        </w:rPr>
        <w:t xml:space="preserve"> in this circuit that once a copyrightholder has shown a likelihood of success on the merits based on access and substantial similarity, irreparable injury is presumed, warranting a preliminary injunction. </w:t>
      </w:r>
      <w:r w:rsidR="00770ABF" w:rsidRPr="008E30F4">
        <w:rPr>
          <w:rFonts w:ascii="Times New Roman" w:hAnsi="Times New Roman"/>
          <w:iCs/>
          <w:sz w:val="24"/>
        </w:rPr>
        <w:t xml:space="preserve"> </w:t>
      </w:r>
      <w:r w:rsidRPr="008E30F4">
        <w:rPr>
          <w:rFonts w:ascii="Times New Roman" w:hAnsi="Times New Roman"/>
          <w:sz w:val="24"/>
        </w:rPr>
        <w:t>Irreparable injury is presumed because the copyright owner's right to e</w:t>
      </w:r>
      <w:r w:rsidRPr="008E30F4">
        <w:rPr>
          <w:rFonts w:ascii="Times New Roman" w:hAnsi="Times New Roman"/>
          <w:sz w:val="24"/>
        </w:rPr>
        <w:t>x</w:t>
      </w:r>
      <w:r w:rsidRPr="008E30F4">
        <w:rPr>
          <w:rFonts w:ascii="Times New Roman" w:hAnsi="Times New Roman"/>
          <w:sz w:val="24"/>
        </w:rPr>
        <w:t xml:space="preserve">ploit its work is unique. </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As discussed above, Plaintiffs have established a likelihood of success on the merits and ther</w:t>
      </w:r>
      <w:r w:rsidRPr="008E30F4">
        <w:rPr>
          <w:rFonts w:ascii="Times New Roman" w:hAnsi="Times New Roman"/>
          <w:sz w:val="24"/>
        </w:rPr>
        <w:t>e</w:t>
      </w:r>
      <w:r w:rsidRPr="008E30F4">
        <w:rPr>
          <w:rFonts w:ascii="Times New Roman" w:hAnsi="Times New Roman"/>
          <w:sz w:val="24"/>
        </w:rPr>
        <w:t xml:space="preserve">fore, the Court presumes irreparable injury. Moreover, the Court notes that Plaintiffs have shown they have been specifically harmed by the continued airing of Defendants' commercial in two ways: (1) prolonged lost licensing revenue (purportedly in the millions of dollars); and (2) dilution of the copyrights' long-term value. The latter is especially true given Plaintiffs' own deal with BMW for a special movie tie-in in conjunction with Plaintiffs' release of the first James Bond movie in six years, "Goldeneye" -- a fact undisputed by Defendants. </w:t>
      </w:r>
      <w:r w:rsidR="00770ABF" w:rsidRPr="008E30F4">
        <w:rPr>
          <w:rFonts w:ascii="Times New Roman" w:hAnsi="Times New Roman"/>
          <w:iCs/>
          <w:sz w:val="24"/>
        </w:rPr>
        <w:t xml:space="preserve"> </w:t>
      </w:r>
      <w:r w:rsidRPr="008E30F4">
        <w:rPr>
          <w:rFonts w:ascii="Times New Roman" w:hAnsi="Times New Roman"/>
          <w:sz w:val="24"/>
        </w:rPr>
        <w:t xml:space="preserve">Indeed, the Court can very well imagine that a majority of the public, upon viewing the Honda commercial and a future BMW </w:t>
      </w:r>
      <w:proofErr w:type="gramStart"/>
      <w:r w:rsidRPr="008E30F4">
        <w:rPr>
          <w:rFonts w:ascii="Times New Roman" w:hAnsi="Times New Roman"/>
          <w:sz w:val="24"/>
        </w:rPr>
        <w:t>ad,</w:t>
      </w:r>
      <w:proofErr w:type="gramEnd"/>
      <w:r w:rsidRPr="008E30F4">
        <w:rPr>
          <w:rFonts w:ascii="Times New Roman" w:hAnsi="Times New Roman"/>
          <w:sz w:val="24"/>
        </w:rPr>
        <w:t xml:space="preserve"> would come to the conclusion that James Bond was endorsing two automobile companies. Such a scenario would drastically decrease the long-term value of Plaintiffs' James Bond franchise.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In response, Defendants assert that aside from the fact that Plaintiffs will not prevail on the me</w:t>
      </w:r>
      <w:r w:rsidRPr="008E30F4">
        <w:rPr>
          <w:rFonts w:ascii="Times New Roman" w:hAnsi="Times New Roman"/>
          <w:sz w:val="24"/>
        </w:rPr>
        <w:t>r</w:t>
      </w:r>
      <w:r w:rsidRPr="008E30F4">
        <w:rPr>
          <w:rFonts w:ascii="Times New Roman" w:hAnsi="Times New Roman"/>
          <w:sz w:val="24"/>
        </w:rPr>
        <w:t>its of their claim, the balance of equities tips in Defendants' favor for three reasons: (1) Plaintiffs have waited too long before seeking an injunction -- Defendants began airing the commercial on October 24, 1994, Plaintiffs did not complain until mid-December 1994 and did not move for a pr</w:t>
      </w:r>
      <w:r w:rsidRPr="008E30F4">
        <w:rPr>
          <w:rFonts w:ascii="Times New Roman" w:hAnsi="Times New Roman"/>
          <w:sz w:val="24"/>
        </w:rPr>
        <w:t>e</w:t>
      </w:r>
      <w:r w:rsidRPr="008E30F4">
        <w:rPr>
          <w:rFonts w:ascii="Times New Roman" w:hAnsi="Times New Roman"/>
          <w:sz w:val="24"/>
        </w:rPr>
        <w:t>liminary injunction until January 23, 1995; (2) Plaintiffs have waived their rights to equitable relief by not objecting to the use of the Bond character in "Cannonball Run," "Casino Royale," and "Never Say Never Again"; and (3) unlike Plaintiffs' speculative losses, Defendants have already poured in over $ 6 million into the Honda commercial ($ 2 million in production costs plus $ 4 mi</w:t>
      </w:r>
      <w:r w:rsidRPr="008E30F4">
        <w:rPr>
          <w:rFonts w:ascii="Times New Roman" w:hAnsi="Times New Roman"/>
          <w:sz w:val="24"/>
        </w:rPr>
        <w:t>l</w:t>
      </w:r>
      <w:r w:rsidRPr="008E30F4">
        <w:rPr>
          <w:rFonts w:ascii="Times New Roman" w:hAnsi="Times New Roman"/>
          <w:sz w:val="24"/>
        </w:rPr>
        <w:t>lion in media placement) and stand to lose much more because of the seasonal sales of the Honda del Sol, should the injunction issue.</w:t>
      </w:r>
    </w:p>
    <w:p w:rsidR="0073225F" w:rsidRPr="008E30F4" w:rsidRDefault="0073225F" w:rsidP="00830E85">
      <w:pPr>
        <w:widowControl/>
        <w:spacing w:before="120"/>
        <w:ind w:firstLine="360"/>
        <w:jc w:val="both"/>
        <w:rPr>
          <w:rFonts w:ascii="Times New Roman" w:hAnsi="Times New Roman"/>
          <w:sz w:val="24"/>
        </w:rPr>
      </w:pPr>
      <w:r w:rsidRPr="008E30F4">
        <w:rPr>
          <w:rFonts w:ascii="Times New Roman" w:hAnsi="Times New Roman"/>
          <w:sz w:val="24"/>
        </w:rPr>
        <w:t>All three of Defendants' arguments fail because: (1) Plaintiff's counsel states in his declaration that the commercial was not approved by any of the major networks as of December 21, 1994, and therefore, Plaintiffs' discovery of the commercial during the weekend of December 17-18, 1994 was reasonable; (2) Plaintiffs did not equitably waive their rights in the James Bond character as to "Cannonball Run" (an obvious parody), "Casino Royale" (Ian Fleming had sold the rights to "C</w:t>
      </w:r>
      <w:r w:rsidRPr="008E30F4">
        <w:rPr>
          <w:rFonts w:ascii="Times New Roman" w:hAnsi="Times New Roman"/>
          <w:sz w:val="24"/>
        </w:rPr>
        <w:t>a</w:t>
      </w:r>
      <w:r w:rsidRPr="008E30F4">
        <w:rPr>
          <w:rFonts w:ascii="Times New Roman" w:hAnsi="Times New Roman"/>
          <w:sz w:val="24"/>
        </w:rPr>
        <w:t>sino Royale" before Plaintiffs acquired their movie rights to make their 16 films and Plaintiffs do not claim that the James Bond character in "Casino Royale" is the same as theirs), and "Never Say Never Again" (Plaintiffs tried to assert their rights in a British court, but the court allowed for the release of "Never Say Never Again" as a remake of Plaintiffs' "Thunderball"); and (3) the amount of Defendants' alleged loss, while relevant to determining the size of the bond Plaintiffs must post, does not change the Court's conclusion that the injunction should issue based on its finding that Plaintiffs are likely to prevail on their copyright claim.</w:t>
      </w:r>
      <w:r w:rsidR="008E30F4">
        <w:rPr>
          <w:rFonts w:ascii="Times New Roman" w:hAnsi="Times New Roman"/>
          <w:sz w:val="24"/>
        </w:rPr>
        <w:t xml:space="preserve">  ****</w:t>
      </w:r>
    </w:p>
    <w:p w:rsidR="0073225F" w:rsidRDefault="0073225F" w:rsidP="00830E85">
      <w:pPr>
        <w:widowControl/>
        <w:jc w:val="both"/>
        <w:rPr>
          <w:rFonts w:ascii="Times New Roman" w:hAnsi="Times New Roman"/>
        </w:rPr>
      </w:pPr>
    </w:p>
    <w:p w:rsidR="0073225F" w:rsidRDefault="0073225F" w:rsidP="00830E85">
      <w:pPr>
        <w:widowControl/>
        <w:suppressAutoHyphens/>
        <w:jc w:val="both"/>
        <w:rPr>
          <w:rFonts w:ascii="Courier New" w:hAnsi="Courier New" w:cs="Courier New"/>
        </w:rPr>
      </w:pPr>
    </w:p>
    <w:sectPr w:rsidR="0073225F" w:rsidSect="00127DDF">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BF" w:rsidRDefault="00770ABF">
      <w:r>
        <w:separator/>
      </w:r>
    </w:p>
  </w:endnote>
  <w:endnote w:type="continuationSeparator" w:id="0">
    <w:p w:rsidR="00770ABF" w:rsidRDefault="00770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74" w:rsidRDefault="00B25EF5" w:rsidP="00274E09">
    <w:pPr>
      <w:pStyle w:val="Footer"/>
      <w:framePr w:wrap="around" w:vAnchor="text" w:hAnchor="margin" w:xAlign="center" w:y="1"/>
      <w:rPr>
        <w:rStyle w:val="PageNumber"/>
      </w:rPr>
    </w:pPr>
    <w:r>
      <w:rPr>
        <w:rStyle w:val="PageNumber"/>
      </w:rPr>
      <w:fldChar w:fldCharType="begin"/>
    </w:r>
    <w:r w:rsidR="001A0B74">
      <w:rPr>
        <w:rStyle w:val="PageNumber"/>
      </w:rPr>
      <w:instrText xml:space="preserve">PAGE  </w:instrText>
    </w:r>
    <w:r>
      <w:rPr>
        <w:rStyle w:val="PageNumber"/>
      </w:rPr>
      <w:fldChar w:fldCharType="end"/>
    </w:r>
  </w:p>
  <w:p w:rsidR="001A0B74" w:rsidRDefault="001A0B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74" w:rsidRDefault="00B25EF5" w:rsidP="00274E09">
    <w:pPr>
      <w:pStyle w:val="Footer"/>
      <w:framePr w:wrap="around" w:vAnchor="text" w:hAnchor="margin" w:xAlign="center" w:y="1"/>
      <w:rPr>
        <w:rStyle w:val="PageNumber"/>
      </w:rPr>
    </w:pPr>
    <w:r>
      <w:rPr>
        <w:rStyle w:val="PageNumber"/>
      </w:rPr>
      <w:fldChar w:fldCharType="begin"/>
    </w:r>
    <w:r w:rsidR="001A0B74">
      <w:rPr>
        <w:rStyle w:val="PageNumber"/>
      </w:rPr>
      <w:instrText xml:space="preserve">PAGE  </w:instrText>
    </w:r>
    <w:r>
      <w:rPr>
        <w:rStyle w:val="PageNumber"/>
      </w:rPr>
      <w:fldChar w:fldCharType="separate"/>
    </w:r>
    <w:r w:rsidR="00830E85">
      <w:rPr>
        <w:rStyle w:val="PageNumber"/>
        <w:noProof/>
      </w:rPr>
      <w:t>1</w:t>
    </w:r>
    <w:r>
      <w:rPr>
        <w:rStyle w:val="PageNumber"/>
      </w:rPr>
      <w:fldChar w:fldCharType="end"/>
    </w:r>
  </w:p>
  <w:p w:rsidR="00770ABF" w:rsidRDefault="00770ABF">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BF" w:rsidRDefault="00770ABF">
      <w:r>
        <w:separator/>
      </w:r>
    </w:p>
  </w:footnote>
  <w:footnote w:type="continuationSeparator" w:id="0">
    <w:p w:rsidR="00770ABF" w:rsidRDefault="00770ABF">
      <w:r>
        <w:continuationSeparator/>
      </w:r>
    </w:p>
  </w:footnote>
  <w:footnote w:id="1">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Defense counsel argued at the hearing that the villain's arms were normal and merely gloved. The Court's review of the commercial indicates that at the very least, the gloves contained some sort of metal in them as indicated by the scraping and clanging sounds made by the villain as he tries to get into, and hold onto, the Honda's roof.</w:t>
      </w:r>
    </w:p>
  </w:footnote>
  <w:footnote w:id="2">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Defendants respond that this decision was solely the casting director's, and that the director was actually instructed to look for "The Avengers"-type actors. This assertion is belied by the fact that: (1) even if this is true, Defendant Rubin Postaer must have had knowledge about this because they were in charge of the ove</w:t>
      </w:r>
      <w:r w:rsidRPr="0028060B">
        <w:rPr>
          <w:rFonts w:ascii="Times New Roman" w:hAnsi="Times New Roman"/>
          <w:sz w:val="22"/>
        </w:rPr>
        <w:t>r</w:t>
      </w:r>
      <w:r w:rsidRPr="0028060B">
        <w:rPr>
          <w:rFonts w:ascii="Times New Roman" w:hAnsi="Times New Roman"/>
          <w:sz w:val="22"/>
        </w:rPr>
        <w:t>all project; (2) Plaintiffs' "Avengers" experts, Brian Clemens and David Rogers, state in their declarations that the Honda characters bear no resemblance to the "Avengers" but closely mimic "James Bond"; and (3) during his deposition, Yoshida kept on referring to the Honda protagonist as "James," which suggests that Rubin Postaer never really abandoned the concept.</w:t>
      </w:r>
    </w:p>
  </w:footnote>
  <w:footnote w:id="3">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Situations, incidents, or events that naturally flow from a common theme, or setting or basic plot premise are "scenes-a-faire." </w:t>
      </w:r>
      <w:r w:rsidRPr="0028060B">
        <w:rPr>
          <w:rFonts w:ascii="Times New Roman" w:hAnsi="Times New Roman"/>
          <w:iCs/>
          <w:sz w:val="22"/>
        </w:rPr>
        <w:t>See, e.g., Nichols v. Universal Pictures Corp.,</w:t>
      </w:r>
      <w:r w:rsidRPr="0028060B">
        <w:rPr>
          <w:rFonts w:ascii="Times New Roman" w:hAnsi="Times New Roman"/>
          <w:sz w:val="22"/>
        </w:rPr>
        <w:t xml:space="preserve"> 45 F.2d 119, 121 (2d Cir. 1930), </w:t>
      </w:r>
      <w:r w:rsidRPr="0028060B">
        <w:rPr>
          <w:rFonts w:ascii="Times New Roman" w:hAnsi="Times New Roman"/>
          <w:iCs/>
          <w:sz w:val="22"/>
        </w:rPr>
        <w:t>cert. d</w:t>
      </w:r>
      <w:r w:rsidRPr="0028060B">
        <w:rPr>
          <w:rFonts w:ascii="Times New Roman" w:hAnsi="Times New Roman"/>
          <w:iCs/>
          <w:sz w:val="22"/>
        </w:rPr>
        <w:t>e</w:t>
      </w:r>
      <w:r w:rsidRPr="0028060B">
        <w:rPr>
          <w:rFonts w:ascii="Times New Roman" w:hAnsi="Times New Roman"/>
          <w:iCs/>
          <w:sz w:val="22"/>
        </w:rPr>
        <w:t>nied,</w:t>
      </w:r>
      <w:r w:rsidRPr="0028060B">
        <w:rPr>
          <w:rFonts w:ascii="Times New Roman" w:hAnsi="Times New Roman"/>
          <w:sz w:val="22"/>
        </w:rPr>
        <w:t xml:space="preserve"> 282 U.S. 902, 75 L. Ed. 795, 51 S. Ct. 216 (1931); 3 M. &amp; D. Nimmer, </w:t>
      </w:r>
      <w:r w:rsidRPr="0028060B">
        <w:rPr>
          <w:rFonts w:ascii="Times New Roman" w:hAnsi="Times New Roman"/>
          <w:iCs/>
          <w:sz w:val="22"/>
        </w:rPr>
        <w:t>Nimmer on Copyright,</w:t>
      </w:r>
      <w:r w:rsidRPr="0028060B">
        <w:rPr>
          <w:rFonts w:ascii="Times New Roman" w:hAnsi="Times New Roman"/>
          <w:sz w:val="22"/>
        </w:rPr>
        <w:t xml:space="preserve"> ß 13.03[B][4], at 13-80-82 (1994) (discussing scenes-a-faire doctrine). In </w:t>
      </w:r>
      <w:r w:rsidRPr="0028060B">
        <w:rPr>
          <w:rFonts w:ascii="Times New Roman" w:hAnsi="Times New Roman"/>
          <w:iCs/>
          <w:sz w:val="22"/>
        </w:rPr>
        <w:t>Universal City Studios v. Film Ve</w:t>
      </w:r>
      <w:r w:rsidRPr="0028060B">
        <w:rPr>
          <w:rFonts w:ascii="Times New Roman" w:hAnsi="Times New Roman"/>
          <w:iCs/>
          <w:sz w:val="22"/>
        </w:rPr>
        <w:t>n</w:t>
      </w:r>
      <w:r w:rsidRPr="0028060B">
        <w:rPr>
          <w:rFonts w:ascii="Times New Roman" w:hAnsi="Times New Roman"/>
          <w:iCs/>
          <w:sz w:val="22"/>
        </w:rPr>
        <w:t>tures International, Inc.,</w:t>
      </w:r>
      <w:r w:rsidRPr="0028060B">
        <w:rPr>
          <w:rFonts w:ascii="Times New Roman" w:hAnsi="Times New Roman"/>
          <w:sz w:val="22"/>
        </w:rPr>
        <w:t xml:space="preserve"> 543 F. Supp. 1134, 1141 (C.D. Cal. 1982), this Court granted a preliminary injun</w:t>
      </w:r>
      <w:r w:rsidRPr="0028060B">
        <w:rPr>
          <w:rFonts w:ascii="Times New Roman" w:hAnsi="Times New Roman"/>
          <w:sz w:val="22"/>
        </w:rPr>
        <w:t>c</w:t>
      </w:r>
      <w:r w:rsidRPr="0028060B">
        <w:rPr>
          <w:rFonts w:ascii="Times New Roman" w:hAnsi="Times New Roman"/>
          <w:sz w:val="22"/>
        </w:rPr>
        <w:t>tion to the copyright holders of "Jaws" finding that they were likely to prevail on the issue of intrinsic su</w:t>
      </w:r>
      <w:r w:rsidRPr="0028060B">
        <w:rPr>
          <w:rFonts w:ascii="Times New Roman" w:hAnsi="Times New Roman"/>
          <w:sz w:val="22"/>
        </w:rPr>
        <w:t>b</w:t>
      </w:r>
      <w:r w:rsidRPr="0028060B">
        <w:rPr>
          <w:rFonts w:ascii="Times New Roman" w:hAnsi="Times New Roman"/>
          <w:sz w:val="22"/>
        </w:rPr>
        <w:t>stantial similarity against the movie "Great White," another shark-attack film. In so doing, the Court rejected the defendants' characterization of the plaintiffs' expression of ideas as unprotectable scenes-a-faire: "The Court rejects Defendants' overly expansive view of that which falls within the unprotected sphere of general ideas and scenes a faire, and instead adopts Plaintiffs' characterization of that which constitutes the expre</w:t>
      </w:r>
      <w:r w:rsidRPr="0028060B">
        <w:rPr>
          <w:rFonts w:ascii="Times New Roman" w:hAnsi="Times New Roman"/>
          <w:sz w:val="22"/>
        </w:rPr>
        <w:t>s</w:t>
      </w:r>
      <w:r w:rsidRPr="0028060B">
        <w:rPr>
          <w:rFonts w:ascii="Times New Roman" w:hAnsi="Times New Roman"/>
          <w:sz w:val="22"/>
        </w:rPr>
        <w:t xml:space="preserve">sion of ideas." </w:t>
      </w:r>
      <w:proofErr w:type="gramStart"/>
      <w:r w:rsidRPr="0028060B">
        <w:rPr>
          <w:rFonts w:ascii="Times New Roman" w:hAnsi="Times New Roman"/>
          <w:iCs/>
          <w:sz w:val="22"/>
        </w:rPr>
        <w:t>Id.</w:t>
      </w:r>
      <w:r w:rsidRPr="0028060B">
        <w:rPr>
          <w:rFonts w:ascii="Times New Roman" w:hAnsi="Times New Roman"/>
          <w:sz w:val="22"/>
        </w:rPr>
        <w:t xml:space="preserve"> at 1141.</w:t>
      </w:r>
      <w:proofErr w:type="gramEnd"/>
      <w:r w:rsidRPr="0028060B">
        <w:rPr>
          <w:rFonts w:ascii="Times New Roman" w:hAnsi="Times New Roman"/>
          <w:sz w:val="22"/>
        </w:rPr>
        <w:t xml:space="preserve"> It appears that in this case, as in </w:t>
      </w:r>
      <w:r w:rsidRPr="0028060B">
        <w:rPr>
          <w:rFonts w:ascii="Times New Roman" w:hAnsi="Times New Roman"/>
          <w:iCs/>
          <w:sz w:val="22"/>
        </w:rPr>
        <w:t>Universal,</w:t>
      </w:r>
      <w:r w:rsidRPr="0028060B">
        <w:rPr>
          <w:rFonts w:ascii="Times New Roman" w:hAnsi="Times New Roman"/>
          <w:sz w:val="22"/>
        </w:rPr>
        <w:t xml:space="preserve"> Defendants are attempting to claim that all elements of the commercial are unprotected, and therefore, the commercial as a whole is non-infringing. This Court rejected this approach in </w:t>
      </w:r>
      <w:r w:rsidRPr="0028060B">
        <w:rPr>
          <w:rFonts w:ascii="Times New Roman" w:hAnsi="Times New Roman"/>
          <w:iCs/>
          <w:sz w:val="22"/>
        </w:rPr>
        <w:t>Universal,</w:t>
      </w:r>
      <w:r w:rsidRPr="0028060B">
        <w:rPr>
          <w:rFonts w:ascii="Times New Roman" w:hAnsi="Times New Roman"/>
          <w:sz w:val="22"/>
        </w:rPr>
        <w:t xml:space="preserve"> and does so here as well.</w:t>
      </w:r>
    </w:p>
  </w:footnote>
  <w:footnote w:id="4">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In response, Defendants' expert Needham suggests that the three 1960s British television series "The Ave</w:t>
      </w:r>
      <w:r w:rsidRPr="0028060B">
        <w:rPr>
          <w:rFonts w:ascii="Times New Roman" w:hAnsi="Times New Roman"/>
          <w:sz w:val="22"/>
        </w:rPr>
        <w:t>n</w:t>
      </w:r>
      <w:r w:rsidRPr="0028060B">
        <w:rPr>
          <w:rFonts w:ascii="Times New Roman" w:hAnsi="Times New Roman"/>
          <w:sz w:val="22"/>
        </w:rPr>
        <w:t>gers," "The Saint," and "Danger Man" are precursors of the Bond films and that the Bond films copy from them. Furthermore, expert Margolin goes through an extrinsic test analysis of the differences between Plai</w:t>
      </w:r>
      <w:r w:rsidRPr="0028060B">
        <w:rPr>
          <w:rFonts w:ascii="Times New Roman" w:hAnsi="Times New Roman"/>
          <w:sz w:val="22"/>
        </w:rPr>
        <w:t>n</w:t>
      </w:r>
      <w:r w:rsidRPr="0028060B">
        <w:rPr>
          <w:rFonts w:ascii="Times New Roman" w:hAnsi="Times New Roman"/>
          <w:sz w:val="22"/>
        </w:rPr>
        <w:t>tiffs' films and the Honda commercial.</w:t>
      </w:r>
    </w:p>
    <w:p w:rsidR="00770ABF" w:rsidRPr="0028060B" w:rsidRDefault="00770ABF" w:rsidP="00830E85">
      <w:pPr>
        <w:pStyle w:val="FootnoteText"/>
        <w:spacing w:after="120"/>
        <w:jc w:val="both"/>
        <w:rPr>
          <w:rFonts w:ascii="Times New Roman" w:hAnsi="Times New Roman"/>
          <w:sz w:val="22"/>
        </w:rPr>
      </w:pPr>
      <w:r w:rsidRPr="0028060B">
        <w:rPr>
          <w:rFonts w:ascii="Times New Roman" w:hAnsi="Times New Roman"/>
          <w:sz w:val="22"/>
        </w:rPr>
        <w:t>In rebuttal, Plaintiffs present the declarations of: (1) Brian Clemens, who produced many episodes of "The Avengers" and "Danger Man," as well as having worked on "The Saint"; and (2) David Rogers, a leading authority on "The Avengers" and Patrick McGoohan, the star of "Danger Man." Both experts state that no part of the Honda commercial resembles either the "The Avengers," "Danger Man," or "The Saint," and that the commercial is a copy of a James Bond film.</w:t>
      </w:r>
    </w:p>
  </w:footnote>
  <w:footnote w:id="5">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Of course, these film sequences would be only "scenes-a-faire" without James Bond. It is Bond that makes a James Bond film as the following section bears out.</w:t>
      </w:r>
    </w:p>
  </w:footnote>
  <w:footnote w:id="6">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The Second Circuit has adopted an alternate test for determining whether dramatic characters are protec</w:t>
      </w:r>
      <w:r w:rsidRPr="0028060B">
        <w:rPr>
          <w:rFonts w:ascii="Times New Roman" w:hAnsi="Times New Roman"/>
          <w:sz w:val="22"/>
        </w:rPr>
        <w:t>t</w:t>
      </w:r>
      <w:r w:rsidRPr="0028060B">
        <w:rPr>
          <w:rFonts w:ascii="Times New Roman" w:hAnsi="Times New Roman"/>
          <w:sz w:val="22"/>
        </w:rPr>
        <w:t xml:space="preserve">able under copyright law. In the landmark case of </w:t>
      </w:r>
      <w:r w:rsidRPr="0028060B">
        <w:rPr>
          <w:rFonts w:ascii="Times New Roman" w:hAnsi="Times New Roman"/>
          <w:iCs/>
          <w:sz w:val="22"/>
        </w:rPr>
        <w:t>Nichols,</w:t>
      </w:r>
      <w:r w:rsidRPr="0028060B">
        <w:rPr>
          <w:rFonts w:ascii="Times New Roman" w:hAnsi="Times New Roman"/>
          <w:sz w:val="22"/>
        </w:rPr>
        <w:t xml:space="preserve"> 45 F.2d at 121, the court held that copyright pr</w:t>
      </w:r>
      <w:r w:rsidRPr="0028060B">
        <w:rPr>
          <w:rFonts w:ascii="Times New Roman" w:hAnsi="Times New Roman"/>
          <w:sz w:val="22"/>
        </w:rPr>
        <w:t>o</w:t>
      </w:r>
      <w:r w:rsidRPr="0028060B">
        <w:rPr>
          <w:rFonts w:ascii="Times New Roman" w:hAnsi="Times New Roman"/>
          <w:sz w:val="22"/>
        </w:rPr>
        <w:t>tection is granted to a character if it is developed with enough specificity so as to constitute protectable e</w:t>
      </w:r>
      <w:r w:rsidRPr="0028060B">
        <w:rPr>
          <w:rFonts w:ascii="Times New Roman" w:hAnsi="Times New Roman"/>
          <w:sz w:val="22"/>
        </w:rPr>
        <w:t>x</w:t>
      </w:r>
      <w:r w:rsidRPr="0028060B">
        <w:rPr>
          <w:rFonts w:ascii="Times New Roman" w:hAnsi="Times New Roman"/>
          <w:sz w:val="22"/>
        </w:rPr>
        <w:t xml:space="preserve">pression. This has been viewed to be a less stringent standard than </w:t>
      </w:r>
      <w:r w:rsidRPr="0028060B">
        <w:rPr>
          <w:rFonts w:ascii="Times New Roman" w:hAnsi="Times New Roman"/>
          <w:iCs/>
          <w:sz w:val="22"/>
        </w:rPr>
        <w:t>Sam Spade's</w:t>
      </w:r>
      <w:r w:rsidRPr="0028060B">
        <w:rPr>
          <w:rFonts w:ascii="Times New Roman" w:hAnsi="Times New Roman"/>
          <w:sz w:val="22"/>
        </w:rPr>
        <w:t xml:space="preserve"> "story being told" test.</w:t>
      </w:r>
    </w:p>
  </w:footnote>
  <w:footnote w:id="7">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Plaintiffs identify a seventh similarity that is less compelling, but nonetheless interesting: In "Diamonds Are Forever," Sean Connery, playing James Bond, wears a toupee to cover his, by then, balding pate, a fact widely reported in the media and repeated in the Bond literature. In the Honda commercial, once the car's roof flies off flinging the villain into the air, the woman remarks, "Don't you just love the wind through your hair</w:t>
      </w:r>
      <w:proofErr w:type="gramStart"/>
      <w:r w:rsidRPr="0028060B">
        <w:rPr>
          <w:rFonts w:ascii="Times New Roman" w:hAnsi="Times New Roman"/>
          <w:sz w:val="22"/>
        </w:rPr>
        <w:t>?,</w:t>
      </w:r>
      <w:proofErr w:type="gramEnd"/>
      <w:r w:rsidRPr="0028060B">
        <w:rPr>
          <w:rFonts w:ascii="Times New Roman" w:hAnsi="Times New Roman"/>
          <w:sz w:val="22"/>
        </w:rPr>
        <w:t>" to which the man replies, "What I have left."</w:t>
      </w:r>
    </w:p>
  </w:footnote>
  <w:footnote w:id="8">
    <w:p w:rsidR="00770ABF" w:rsidRPr="0028060B" w:rsidRDefault="00770ABF" w:rsidP="00830E85">
      <w:pPr>
        <w:pStyle w:val="FootnoteText"/>
        <w:spacing w:after="120"/>
        <w:jc w:val="both"/>
        <w:rPr>
          <w:rFonts w:ascii="Times New Roman" w:hAnsi="Times New Roman"/>
          <w:sz w:val="22"/>
        </w:rPr>
      </w:pPr>
      <w:r w:rsidRPr="0028060B">
        <w:rPr>
          <w:rStyle w:val="FootnoteReference"/>
          <w:rFonts w:ascii="Times New Roman" w:hAnsi="Times New Roman"/>
          <w:sz w:val="22"/>
        </w:rPr>
        <w:footnoteRef/>
      </w:r>
      <w:r w:rsidRPr="0028060B">
        <w:rPr>
          <w:rFonts w:ascii="Times New Roman" w:hAnsi="Times New Roman"/>
          <w:sz w:val="22"/>
        </w:rPr>
        <w:t xml:space="preserve"> During the hearing, defense counsel pointed out several differences -- the fact that the "Honda man" was blonder than Bond, the fact that the commercial was more "sepia" in tone than the Bond films, etc. -- that appear to this Court to be largely immaterial differences that would not be immediately apparent to the ave</w:t>
      </w:r>
      <w:r w:rsidRPr="0028060B">
        <w:rPr>
          <w:rFonts w:ascii="Times New Roman" w:hAnsi="Times New Roman"/>
          <w:sz w:val="22"/>
        </w:rPr>
        <w:t>r</w:t>
      </w:r>
      <w:r w:rsidRPr="0028060B">
        <w:rPr>
          <w:rFonts w:ascii="Times New Roman" w:hAnsi="Times New Roman"/>
          <w:sz w:val="22"/>
        </w:rPr>
        <w:t>age viewer.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F" w:rsidRDefault="00770ABF">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proofState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47773"/>
    <w:rsid w:val="00127DDF"/>
    <w:rsid w:val="001A0B74"/>
    <w:rsid w:val="0028060B"/>
    <w:rsid w:val="002D60E8"/>
    <w:rsid w:val="002E2CA0"/>
    <w:rsid w:val="003715B5"/>
    <w:rsid w:val="00471EC8"/>
    <w:rsid w:val="0073225F"/>
    <w:rsid w:val="00770ABF"/>
    <w:rsid w:val="00830E85"/>
    <w:rsid w:val="008879DF"/>
    <w:rsid w:val="008E30F4"/>
    <w:rsid w:val="00B25EF5"/>
    <w:rsid w:val="00B372F0"/>
    <w:rsid w:val="00B5007F"/>
    <w:rsid w:val="00C929D7"/>
    <w:rsid w:val="00CE3D51"/>
    <w:rsid w:val="00D23D60"/>
    <w:rsid w:val="00E4777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DF"/>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8879DF"/>
    <w:rPr>
      <w:sz w:val="24"/>
      <w:szCs w:val="24"/>
    </w:rPr>
  </w:style>
  <w:style w:type="character" w:customStyle="1" w:styleId="FootnoteTextChar">
    <w:name w:val="Footnote Text Char"/>
    <w:basedOn w:val="DefaultParagraphFont"/>
    <w:link w:val="FootnoteText"/>
    <w:uiPriority w:val="99"/>
    <w:rsid w:val="008879DF"/>
    <w:rPr>
      <w:rFonts w:ascii="Courier" w:hAnsi="Courier"/>
      <w:sz w:val="24"/>
      <w:szCs w:val="24"/>
    </w:rPr>
  </w:style>
  <w:style w:type="character" w:styleId="FootnoteReference">
    <w:name w:val="footnote reference"/>
    <w:basedOn w:val="DefaultParagraphFont"/>
    <w:uiPriority w:val="99"/>
    <w:semiHidden/>
    <w:unhideWhenUsed/>
    <w:rsid w:val="008879DF"/>
    <w:rPr>
      <w:vertAlign w:val="superscript"/>
    </w:rPr>
  </w:style>
  <w:style w:type="paragraph" w:styleId="Footer">
    <w:name w:val="footer"/>
    <w:basedOn w:val="Normal"/>
    <w:link w:val="FooterChar"/>
    <w:uiPriority w:val="99"/>
    <w:semiHidden/>
    <w:unhideWhenUsed/>
    <w:rsid w:val="001A0B74"/>
    <w:pPr>
      <w:tabs>
        <w:tab w:val="center" w:pos="4320"/>
        <w:tab w:val="right" w:pos="8640"/>
      </w:tabs>
    </w:pPr>
  </w:style>
  <w:style w:type="character" w:customStyle="1" w:styleId="FooterChar">
    <w:name w:val="Footer Char"/>
    <w:basedOn w:val="DefaultParagraphFont"/>
    <w:link w:val="Footer"/>
    <w:uiPriority w:val="99"/>
    <w:semiHidden/>
    <w:rsid w:val="001A0B74"/>
    <w:rPr>
      <w:rFonts w:ascii="Courier" w:hAnsi="Courier"/>
    </w:rPr>
  </w:style>
  <w:style w:type="character" w:styleId="PageNumber">
    <w:name w:val="page number"/>
    <w:basedOn w:val="DefaultParagraphFont"/>
    <w:uiPriority w:val="99"/>
    <w:semiHidden/>
    <w:unhideWhenUsed/>
    <w:rsid w:val="001A0B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5161</Words>
  <Characters>29423</Characters>
  <Application>Microsoft Macintosh Word</Application>
  <DocSecurity>0</DocSecurity>
  <Lines>245</Lines>
  <Paragraphs>58</Paragraphs>
  <ScaleCrop>false</ScaleCrop>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3</cp:revision>
  <dcterms:created xsi:type="dcterms:W3CDTF">2010-08-30T13:44:00Z</dcterms:created>
  <dcterms:modified xsi:type="dcterms:W3CDTF">2010-09-02T17:59:00Z</dcterms:modified>
</cp:coreProperties>
</file>